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B9" w:rsidRDefault="00FF16B9" w:rsidP="00B23154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42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учебному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0B442A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Речь и альтернативная коммуникация</w:t>
      </w:r>
      <w:r w:rsidR="00BE5145">
        <w:rPr>
          <w:rFonts w:ascii="Times New Roman" w:hAnsi="Times New Roman" w:cs="Times New Roman"/>
          <w:b/>
          <w:sz w:val="24"/>
          <w:szCs w:val="24"/>
        </w:rPr>
        <w:t>» 6 класс</w:t>
      </w:r>
    </w:p>
    <w:p w:rsidR="00BE5145" w:rsidRPr="00E04DAD" w:rsidRDefault="00BE5145" w:rsidP="00BE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DA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</w:rPr>
        <w:t>«Речь и альтернативная коммуникация</w:t>
      </w:r>
      <w:r w:rsidRPr="00E04DA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gramStart"/>
      <w:r w:rsidRPr="00E04DAD">
        <w:rPr>
          <w:rFonts w:ascii="Times New Roman" w:eastAsia="Times New Roman" w:hAnsi="Times New Roman" w:cs="Times New Roman"/>
          <w:sz w:val="24"/>
          <w:szCs w:val="24"/>
        </w:rPr>
        <w:t>составлена  с</w:t>
      </w:r>
      <w:proofErr w:type="gramEnd"/>
      <w:r w:rsidRPr="00E04DAD">
        <w:rPr>
          <w:rFonts w:ascii="Times New Roman" w:eastAsia="Times New Roman" w:hAnsi="Times New Roman" w:cs="Times New Roman"/>
          <w:sz w:val="24"/>
          <w:szCs w:val="24"/>
        </w:rPr>
        <w:t xml:space="preserve"> учетом нормативно-правовых документов:</w:t>
      </w:r>
    </w:p>
    <w:p w:rsidR="00BE5145" w:rsidRPr="00E04DAD" w:rsidRDefault="00BE5145" w:rsidP="00BE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DAD">
        <w:rPr>
          <w:rFonts w:ascii="Times New Roman" w:eastAsia="Times New Roman" w:hAnsi="Times New Roman" w:cs="Times New Roman"/>
          <w:sz w:val="24"/>
          <w:szCs w:val="24"/>
        </w:rPr>
        <w:t>1.  Федеральный закон Российской Федерации «Об образовании в Российской Федерации» N273-ФЗ (в ред. Федеральных законов от 07.05.2013 N 99-ФЗ, от 23.07.2013 N 203-ФЗ).</w:t>
      </w:r>
    </w:p>
    <w:p w:rsidR="00BE5145" w:rsidRPr="00E04DAD" w:rsidRDefault="00BE5145" w:rsidP="00BE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DAD">
        <w:rPr>
          <w:rFonts w:ascii="Times New Roman" w:eastAsia="Times New Roman" w:hAnsi="Times New Roman" w:cs="Times New Roman"/>
          <w:sz w:val="24"/>
          <w:szCs w:val="24"/>
        </w:rPr>
        <w:t>2. 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Министерством образования и науки РФ № 1599 от 19.12.2014.</w:t>
      </w:r>
    </w:p>
    <w:p w:rsidR="00BE5145" w:rsidRPr="00E04DAD" w:rsidRDefault="00BE5145" w:rsidP="00BE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DAD">
        <w:rPr>
          <w:rFonts w:ascii="Times New Roman" w:eastAsia="Times New Roman" w:hAnsi="Times New Roman" w:cs="Times New Roman"/>
          <w:sz w:val="24"/>
          <w:szCs w:val="24"/>
        </w:rPr>
        <w:t>3. Постановление от 10 июля 2015 года № 26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 для обучающихся с ограниченными возможностями здоровья».</w:t>
      </w:r>
    </w:p>
    <w:p w:rsidR="00BE5145" w:rsidRPr="00E04DAD" w:rsidRDefault="00BE5145" w:rsidP="00BE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DAD">
        <w:rPr>
          <w:rFonts w:ascii="Times New Roman" w:eastAsia="Times New Roman" w:hAnsi="Times New Roman" w:cs="Times New Roman"/>
          <w:sz w:val="24"/>
          <w:szCs w:val="24"/>
        </w:rPr>
        <w:t xml:space="preserve"> 4.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год. </w:t>
      </w:r>
    </w:p>
    <w:p w:rsidR="00BE5145" w:rsidRPr="00E04DAD" w:rsidRDefault="00BE5145" w:rsidP="00BE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DAD">
        <w:rPr>
          <w:rFonts w:ascii="Times New Roman" w:eastAsia="Times New Roman" w:hAnsi="Times New Roman" w:cs="Times New Roman"/>
          <w:sz w:val="24"/>
          <w:szCs w:val="24"/>
        </w:rPr>
        <w:t>5. Концепция духовно-нравственного развития и воспитания личности гражданина России.</w:t>
      </w:r>
    </w:p>
    <w:p w:rsidR="00BE5145" w:rsidRPr="00E04DAD" w:rsidRDefault="00BE5145" w:rsidP="00BE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DAD">
        <w:rPr>
          <w:rFonts w:ascii="Times New Roman" w:eastAsia="Times New Roman" w:hAnsi="Times New Roman" w:cs="Times New Roman"/>
          <w:sz w:val="24"/>
          <w:szCs w:val="24"/>
        </w:rPr>
        <w:t xml:space="preserve">6. Закон Свердловской области от 15.07.2013 № 78-ОЗ «Об образовании в Свердловской области». </w:t>
      </w:r>
    </w:p>
    <w:p w:rsidR="00BE5145" w:rsidRPr="00E04DAD" w:rsidRDefault="00BE5145" w:rsidP="00BE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DAD">
        <w:rPr>
          <w:rFonts w:ascii="Times New Roman" w:eastAsia="Times New Roman" w:hAnsi="Times New Roman" w:cs="Times New Roman"/>
          <w:sz w:val="24"/>
          <w:szCs w:val="24"/>
        </w:rPr>
        <w:t xml:space="preserve">7. Закон Свердловской области от 23.10.1995 № 28-ОЗ «О защите прав ребенка» (с последующими изменениями и дополнениями). </w:t>
      </w:r>
    </w:p>
    <w:p w:rsidR="00BE5145" w:rsidRPr="00E04DAD" w:rsidRDefault="00BE5145" w:rsidP="00BE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DAD">
        <w:rPr>
          <w:rFonts w:ascii="Times New Roman" w:eastAsia="Times New Roman" w:hAnsi="Times New Roman" w:cs="Times New Roman"/>
          <w:sz w:val="24"/>
          <w:szCs w:val="24"/>
        </w:rPr>
        <w:t xml:space="preserve">8. Постановление Правительства Свердловской области от 23апреля 2015 г.  № 270-ПП «Об утверждении Порядка регламентации и оформления отношений государственной и </w:t>
      </w:r>
      <w:proofErr w:type="gramStart"/>
      <w:r w:rsidRPr="00E04DAD">
        <w:rPr>
          <w:rFonts w:ascii="Times New Roman" w:eastAsia="Times New Roman" w:hAnsi="Times New Roman" w:cs="Times New Roman"/>
          <w:sz w:val="24"/>
          <w:szCs w:val="24"/>
        </w:rPr>
        <w:t>муниципальной образовательной организации</w:t>
      </w:r>
      <w:proofErr w:type="gramEnd"/>
      <w:r w:rsidRPr="00E04DAD">
        <w:rPr>
          <w:rFonts w:ascii="Times New Roman" w:eastAsia="Times New Roman" w:hAnsi="Times New Roman" w:cs="Times New Roman"/>
          <w:sz w:val="24"/>
          <w:szCs w:val="24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области».</w:t>
      </w:r>
    </w:p>
    <w:p w:rsidR="00BE5145" w:rsidRPr="00E04DAD" w:rsidRDefault="00BE5145" w:rsidP="00BE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DAD">
        <w:rPr>
          <w:rFonts w:ascii="Times New Roman" w:eastAsia="Times New Roman" w:hAnsi="Times New Roman" w:cs="Times New Roman"/>
          <w:sz w:val="24"/>
          <w:szCs w:val="24"/>
        </w:rPr>
        <w:t xml:space="preserve">9.  Адаптированная основная общеобразовательная программа образования обучающихся с умственной отсталостью (интеллектуальными нарушениями) </w:t>
      </w:r>
      <w:proofErr w:type="gramStart"/>
      <w:r w:rsidRPr="00E04DAD">
        <w:rPr>
          <w:rFonts w:ascii="Times New Roman" w:eastAsia="Times New Roman" w:hAnsi="Times New Roman" w:cs="Times New Roman"/>
          <w:sz w:val="24"/>
          <w:szCs w:val="24"/>
        </w:rPr>
        <w:t>от  30.08.2016</w:t>
      </w:r>
      <w:proofErr w:type="gramEnd"/>
      <w:r w:rsidRPr="00E04D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145" w:rsidRPr="00E04DAD" w:rsidRDefault="00BE5145" w:rsidP="00BE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DAD">
        <w:rPr>
          <w:rFonts w:ascii="Times New Roman" w:eastAsia="Times New Roman" w:hAnsi="Times New Roman" w:cs="Times New Roman"/>
          <w:sz w:val="24"/>
          <w:szCs w:val="24"/>
        </w:rPr>
        <w:t>10. Устав государственного казенного общеобразовательного учреждения Свердловской области «Карпинская школа-интернат, реализующая адаптированные общеобразовательные программы», утверждённый приказом Министерства общего и профессионального образования Свердловской области от 10.01.2020г. № 20-Д.</w:t>
      </w:r>
    </w:p>
    <w:p w:rsidR="00BE5145" w:rsidRPr="00E04DAD" w:rsidRDefault="00BE5145" w:rsidP="00BE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DAD">
        <w:rPr>
          <w:rFonts w:ascii="Times New Roman" w:eastAsia="Times New Roman" w:hAnsi="Times New Roman" w:cs="Times New Roman"/>
          <w:sz w:val="24"/>
          <w:szCs w:val="24"/>
        </w:rPr>
        <w:t>11. Локальные акты образовательной организации.</w:t>
      </w:r>
    </w:p>
    <w:p w:rsidR="00BE5145" w:rsidRPr="00E04DAD" w:rsidRDefault="00BE5145" w:rsidP="00BE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4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образования учащихся с умеренной и тяжелой умственной отсталостью /Л.Б. </w:t>
      </w:r>
      <w:proofErr w:type="spellStart"/>
      <w:r w:rsidRPr="00E04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Баряева</w:t>
      </w:r>
      <w:proofErr w:type="spellEnd"/>
      <w:r w:rsidRPr="00E04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Д.И Бойков, В.И. </w:t>
      </w:r>
      <w:proofErr w:type="spellStart"/>
      <w:r w:rsidRPr="00E04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Липакова</w:t>
      </w:r>
      <w:proofErr w:type="spellEnd"/>
      <w:r w:rsidRPr="00E04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 ред. Л.Б. </w:t>
      </w:r>
      <w:proofErr w:type="spellStart"/>
      <w:r w:rsidRPr="00E04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Баряевой</w:t>
      </w:r>
      <w:proofErr w:type="spellEnd"/>
      <w:r w:rsidRPr="00E04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Н.Н. </w:t>
      </w:r>
      <w:proofErr w:type="gramStart"/>
      <w:r w:rsidRPr="00E04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Яковлевой.-</w:t>
      </w:r>
      <w:proofErr w:type="gramEnd"/>
      <w:r w:rsidRPr="00E04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СПб.: ЦДК </w:t>
      </w:r>
      <w:proofErr w:type="spellStart"/>
      <w:r w:rsidRPr="00E04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проф.Л.Б</w:t>
      </w:r>
      <w:proofErr w:type="spellEnd"/>
      <w:r w:rsidRPr="00E04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04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Баряевой</w:t>
      </w:r>
      <w:proofErr w:type="spellEnd"/>
      <w:r w:rsidRPr="00E04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2011.</w:t>
      </w:r>
    </w:p>
    <w:p w:rsidR="00BE5145" w:rsidRPr="00E04DAD" w:rsidRDefault="00BE5145" w:rsidP="00BE51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145" w:rsidRPr="000716C0" w:rsidRDefault="00BE5145" w:rsidP="00BE51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Важное составляющей социальной жизни человека является - общение, коммуникация. </w:t>
      </w:r>
    </w:p>
    <w:p w:rsidR="00BE5145" w:rsidRPr="000716C0" w:rsidRDefault="00BE5145" w:rsidP="00BE51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Выделяется три группы детей с умеренной, тяжелой умственной отсталостью, множественными нарушениями по уровню </w:t>
      </w:r>
      <w:proofErr w:type="spellStart"/>
      <w:r w:rsidRPr="000716C0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07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речи: группа с отсутствием речи - "неговорящие", группа с высказыванием на уровне </w:t>
      </w:r>
      <w:proofErr w:type="gramStart"/>
      <w:r w:rsidRPr="000716C0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 слов</w:t>
      </w:r>
      <w:proofErr w:type="gramEnd"/>
      <w:r w:rsidRPr="0007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группа на уровне фразы. Все три группы детей объединяет ограниченное восприятие обращенный к ним речи извне и ее ситуативное понимание. Такое состояние речи в большей или меньшей степени сохраняется на протяжении всей жизни, что говорит о стойкости речевых нарушений.</w:t>
      </w:r>
    </w:p>
    <w:p w:rsidR="00BE5145" w:rsidRPr="000716C0" w:rsidRDefault="00BE5145" w:rsidP="00BE51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</w:t>
      </w:r>
      <w:proofErr w:type="gramStart"/>
      <w:r w:rsidRPr="000716C0">
        <w:rPr>
          <w:rFonts w:ascii="Times New Roman" w:hAnsi="Times New Roman" w:cs="Times New Roman"/>
          <w:color w:val="000000" w:themeColor="text1"/>
          <w:sz w:val="24"/>
          <w:szCs w:val="24"/>
        </w:rPr>
        <w:t>речи  детей</w:t>
      </w:r>
      <w:proofErr w:type="gramEnd"/>
      <w:r w:rsidRPr="0007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умеренной, тяжелой умственной отсталостью. множественными нарушениями имеет системный характер, затрагивает все ее функции: коммуникативную, познавательную, регулятивную. В общей структуре речевого недоразвития на первый план выступает ее коммуникативная сторона. Речь практически не включается в процесс деятельности, не выступает средством общения при взаимодействии как со сверстниками, так и с взрослыми, что препятствует установлению социальных связей у данной категории детей, снижает потребности их социальной адаптации.</w:t>
      </w:r>
    </w:p>
    <w:p w:rsidR="00BE5145" w:rsidRPr="000716C0" w:rsidRDefault="00BE5145" w:rsidP="00BE51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этим, в обучении детей с умеренной, тяжелой умственной отсталостью, множественными нарушениями речи и коммуникации предусматривается проведение целенаправленной коррекционно-педагогической работы по формированию у них потребности в общении, развития сохранных речевых механизмов, а также на </w:t>
      </w:r>
      <w:proofErr w:type="gramStart"/>
      <w:r w:rsidRPr="000716C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 использованию</w:t>
      </w:r>
      <w:proofErr w:type="gramEnd"/>
      <w:r w:rsidRPr="00071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альтернативных средств коммуникации и социального общения. В ходе обучения необходимо </w:t>
      </w:r>
      <w:r w:rsidRPr="000716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иметь ввиду, что общение является особым видом деятельности, а развитие речи является усвоением средств общения.</w:t>
      </w:r>
    </w:p>
    <w:p w:rsidR="00BE5145" w:rsidRPr="000716C0" w:rsidRDefault="00BE5145" w:rsidP="00BE514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145" w:rsidRDefault="00BE5145" w:rsidP="00BE51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090">
        <w:rPr>
          <w:rFonts w:ascii="Times New Roman" w:hAnsi="Times New Roman" w:cs="Times New Roman"/>
          <w:sz w:val="24"/>
          <w:szCs w:val="24"/>
        </w:rPr>
        <w:t xml:space="preserve">Цель программы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взаимодействия, обучающимися с умеренной, тяжелой или глубокой степенью умственной отсталости по второму варианту. Достижение поставленной цели обеспечивается решением следующих задач: </w:t>
      </w:r>
    </w:p>
    <w:p w:rsidR="00BE5145" w:rsidRDefault="00BE5145" w:rsidP="00BE51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090">
        <w:rPr>
          <w:rFonts w:ascii="Times New Roman" w:hAnsi="Times New Roman" w:cs="Times New Roman"/>
          <w:sz w:val="24"/>
          <w:szCs w:val="24"/>
        </w:rPr>
        <w:t>1. Формирование умения общаться, пользуясь альтернативными средствами коммуникации: вербальными и не вербальными.</w:t>
      </w:r>
    </w:p>
    <w:p w:rsidR="00BE5145" w:rsidRDefault="00BE5145" w:rsidP="00BE51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090">
        <w:rPr>
          <w:rFonts w:ascii="Times New Roman" w:hAnsi="Times New Roman" w:cs="Times New Roman"/>
          <w:sz w:val="24"/>
          <w:szCs w:val="24"/>
        </w:rPr>
        <w:t xml:space="preserve"> 2. Формирование умения понимать обращенную речь. </w:t>
      </w:r>
    </w:p>
    <w:p w:rsidR="00BE5145" w:rsidRDefault="00BE5145" w:rsidP="00BE51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090">
        <w:rPr>
          <w:rFonts w:ascii="Times New Roman" w:hAnsi="Times New Roman" w:cs="Times New Roman"/>
          <w:sz w:val="24"/>
          <w:szCs w:val="24"/>
        </w:rPr>
        <w:t>3. Вырабатывать умение употреблять в ходе общения слова, строить элементарные предложения.</w:t>
      </w:r>
    </w:p>
    <w:p w:rsidR="00BE5145" w:rsidRDefault="00BE5145" w:rsidP="00BE51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090">
        <w:rPr>
          <w:rFonts w:ascii="Times New Roman" w:hAnsi="Times New Roman" w:cs="Times New Roman"/>
          <w:sz w:val="24"/>
          <w:szCs w:val="24"/>
        </w:rPr>
        <w:t xml:space="preserve"> 4. Учить глобальному чтению в доступных обучающимся пределах, понимание смысла узнаваемого слова </w:t>
      </w:r>
    </w:p>
    <w:p w:rsidR="00BE5145" w:rsidRDefault="00BE5145" w:rsidP="00BE51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090">
        <w:rPr>
          <w:rFonts w:ascii="Times New Roman" w:hAnsi="Times New Roman" w:cs="Times New Roman"/>
          <w:sz w:val="24"/>
          <w:szCs w:val="24"/>
        </w:rPr>
        <w:t>5. Формирование предпосылок к осмысленному чтению и письму.</w:t>
      </w:r>
    </w:p>
    <w:p w:rsidR="00BE5145" w:rsidRDefault="00BE5145" w:rsidP="00BE51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090">
        <w:rPr>
          <w:rFonts w:ascii="Times New Roman" w:hAnsi="Times New Roman" w:cs="Times New Roman"/>
          <w:sz w:val="24"/>
          <w:szCs w:val="24"/>
        </w:rPr>
        <w:t xml:space="preserve"> 6. Индивидуальное поэтапное планомерное расширение жизненного опыта и повседневных социальных к</w:t>
      </w:r>
      <w:r>
        <w:rPr>
          <w:rFonts w:ascii="Times New Roman" w:hAnsi="Times New Roman" w:cs="Times New Roman"/>
          <w:sz w:val="24"/>
          <w:szCs w:val="24"/>
        </w:rPr>
        <w:t>онтактов в доступных для обучающегося</w:t>
      </w:r>
      <w:r w:rsidRPr="00A60090">
        <w:rPr>
          <w:rFonts w:ascii="Times New Roman" w:hAnsi="Times New Roman" w:cs="Times New Roman"/>
          <w:sz w:val="24"/>
          <w:szCs w:val="24"/>
        </w:rPr>
        <w:t xml:space="preserve"> пределах.</w:t>
      </w:r>
    </w:p>
    <w:p w:rsidR="00BE5145" w:rsidRPr="000B442A" w:rsidRDefault="00BE5145" w:rsidP="00BE514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составлена с учетом уровня </w:t>
      </w:r>
      <w:proofErr w:type="spellStart"/>
      <w:r w:rsidRPr="00A60090"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Pr="00A6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</w:p>
    <w:p w:rsidR="00BE5145" w:rsidRDefault="00BE5145" w:rsidP="00B23154">
      <w:pPr>
        <w:pStyle w:val="a3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16B9" w:rsidRPr="00C15F82" w:rsidRDefault="00FF16B9" w:rsidP="00B23154">
      <w:pPr>
        <w:tabs>
          <w:tab w:val="left" w:pos="5200"/>
        </w:tabs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BD23A4">
        <w:rPr>
          <w:rFonts w:ascii="Times New Roman" w:hAnsi="Times New Roman" w:cs="Times New Roman"/>
          <w:sz w:val="24"/>
          <w:szCs w:val="24"/>
        </w:rPr>
        <w:t>Планируемые результаты изучаемого курса.</w:t>
      </w:r>
      <w:r w:rsidRPr="00CB2307">
        <w:rPr>
          <w:color w:val="000000" w:themeColor="text1"/>
        </w:rPr>
        <w:t xml:space="preserve"> </w:t>
      </w:r>
    </w:p>
    <w:p w:rsidR="00BE5145" w:rsidRPr="000716C0" w:rsidRDefault="00BE5145" w:rsidP="00BE5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6C0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BE5145" w:rsidRPr="000716C0" w:rsidRDefault="00BE5145" w:rsidP="00BE51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145" w:rsidRDefault="00BE5145" w:rsidP="00BE5145">
      <w:pPr>
        <w:pStyle w:val="a3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0716C0">
        <w:rPr>
          <w:rFonts w:ascii="Times New Roman" w:hAnsi="Times New Roman"/>
          <w:color w:val="000000" w:themeColor="text1"/>
          <w:sz w:val="24"/>
          <w:szCs w:val="24"/>
        </w:rPr>
        <w:tab/>
        <w:t>Предметные результаты освоения АООП образования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</w:r>
      <w:r w:rsidRPr="000716C0">
        <w:rPr>
          <w:rFonts w:ascii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>Примерные планируемые результаты освоения программы 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обучающихся.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Ожидаемые личностные результаты: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основы персональной идентичности, осознание своей принадлежности к определенному полу, осознание себя как «Я»;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социально-эмоциональное участие в процессе общения и совместной деятельности; - овладение начальными навыками адаптации в динамично изменяющемся и развивающемся мире;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>- освоение доступных социальных ролей, развитие мотивов учебной деятельности и формирование личностного смысла учения;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- формирование эстетических потребностей, ценностей и чувств;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Личностные результаты оцениваются в общей системе экспертной оценки, используемой в образовательной организации.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13F">
        <w:rPr>
          <w:rFonts w:ascii="Times New Roman" w:hAnsi="Times New Roman" w:cs="Times New Roman"/>
          <w:sz w:val="24"/>
          <w:szCs w:val="24"/>
        </w:rPr>
        <w:t>Возможные предметные результаты: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1) Развитие речи как средства общения в контексте познания окружающего мира и личного опыта ребенка.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Понимание слов, обозначающих объекты и явления природы, объекты рукотворного мира и деятельность человека.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lastRenderedPageBreak/>
        <w:t>- Умение самостоятельно использовать усвоенный лексико-грамматический материал в учебных и коммуникативных целях.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2) Овладение доступными средствами коммуникации и общения – вербальными и невербальными.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- Качество </w:t>
      </w:r>
      <w:proofErr w:type="spellStart"/>
      <w:r w:rsidRPr="004A613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613F">
        <w:rPr>
          <w:rFonts w:ascii="Times New Roman" w:hAnsi="Times New Roman" w:cs="Times New Roman"/>
          <w:sz w:val="24"/>
          <w:szCs w:val="24"/>
        </w:rPr>
        <w:t xml:space="preserve"> устной речи в соответствии с возрастными показаниями. - Понимание обращенной речи, понимание смысла рисунков, фотографий, пиктограмм, других графических знаков.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- Умение пользоваться средствами альтернативной коммуникации: жестами, взглядом, коммуникативными средствами.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3) Умение пользоваться доступными средствами коммуникации в практике экспрессивной и </w:t>
      </w:r>
      <w:proofErr w:type="spellStart"/>
      <w:r w:rsidRPr="004A613F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4A613F">
        <w:rPr>
          <w:rFonts w:ascii="Times New Roman" w:hAnsi="Times New Roman" w:cs="Times New Roman"/>
          <w:sz w:val="24"/>
          <w:szCs w:val="24"/>
        </w:rPr>
        <w:t xml:space="preserve"> речи для решения соответствующих возрасту житейских задач.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- Мотивы коммуникации: познавательные интересы, общение и взаимодействие в разнообразных видах детской деятельности.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Умение использовать средства альтернативной коммуникации в процессе общения: использование графических изображений объектов и действий путем указания на изображение или передачи карточки с изображением предметов, жестов, взгляда, шумовых, голосовых, </w:t>
      </w:r>
      <w:proofErr w:type="spellStart"/>
      <w:r w:rsidRPr="004A613F">
        <w:rPr>
          <w:rFonts w:ascii="Times New Roman" w:hAnsi="Times New Roman" w:cs="Times New Roman"/>
          <w:sz w:val="24"/>
          <w:szCs w:val="24"/>
        </w:rPr>
        <w:t>речеподражательных</w:t>
      </w:r>
      <w:proofErr w:type="spellEnd"/>
      <w:r w:rsidRPr="004A613F">
        <w:rPr>
          <w:rFonts w:ascii="Times New Roman" w:hAnsi="Times New Roman" w:cs="Times New Roman"/>
          <w:sz w:val="24"/>
          <w:szCs w:val="24"/>
        </w:rPr>
        <w:t xml:space="preserve"> реакций для выражения индивидуальных потребностей (либо другим доступным способом).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>4) Глобальное чтение в доступных ребенку пределах, понимание смысла узнаваемого слова.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- Узнавание и различение напечатанных слов, обозначающих имена людей, названия хорошо известных предметов и действий.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- Использование карточек с напечатанными словами как средства коммуникации. Развитие предпосылок к осмысленному чтению и письму, обучение чтению и письму.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- Узнавание и различение образов графем (букв).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- Копирование с образца отдельных букв, слогов, слов.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- Начальные навыки чтения и письма Чтение и письмо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Начальные навыки чтения и письма.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>Предметные результаты определяются индивидуальными возможностями ребенка и тем, что его образование нацелено на максимальное развитие жизненной компетенции. Оцениваются в общей системе экспертной оценки, используемой в образовательной организации.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Изучение предмета «Речь и </w:t>
      </w:r>
      <w:r>
        <w:rPr>
          <w:rFonts w:ascii="Times New Roman" w:hAnsi="Times New Roman" w:cs="Times New Roman"/>
          <w:sz w:val="24"/>
          <w:szCs w:val="24"/>
        </w:rPr>
        <w:t>альтернативная коммуникация» в 6</w:t>
      </w:r>
      <w:r w:rsidRPr="004A613F">
        <w:rPr>
          <w:rFonts w:ascii="Times New Roman" w:hAnsi="Times New Roman" w:cs="Times New Roman"/>
          <w:sz w:val="24"/>
          <w:szCs w:val="24"/>
        </w:rPr>
        <w:t xml:space="preserve"> классе направлено на формирование следующих базовых учебных действий.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Личностные учебные действия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развитие адекватных представлений о собственных возможностях и ограничениях, о насущно необходимом жизнеобеспечении, созданию специальных условий для пребывания в школе, своих нуждах и правах в организации обучения;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>- овладение социально-бытовыми умениями, используемыми в повседневной жизни;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- овладение навыками коммуникации;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дифференциация и осмысление картины мира и ее временно-пространственной организации;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осмысление своего социального окружения и освоению соответствующих возрасту системы ценностей и социальных ролей.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Коммуникативные учебные действия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>- вступать в контакт и работать в коллективе (учитель - ученик, ученик - ученик, ученик - класс, учитель-класс);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- использовать принятые ритуалы социального взаимодействия с учителем;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слушать и понимать инструкцию к учебному заданию в разных видах деятельности и быту;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обращаться за помощью и принимать помощь.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Регулятивные учебные действия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ориентироваться в пространстве класса (зала, учебного помещения); - адекватно использовать ритуалы школьного поведения (поднимать руку, вставать и выходить из-за парты и т. д.);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lastRenderedPageBreak/>
        <w:t>- работать с учебными принадлежностями и организовывать рабочее место под руководством учителя; - выполнять задания в соответствии с определенными характеристиками: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- выполнение задания полностью (от начала до конца);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выполнение задания с заданными качественными параметрами;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переход от одного задания (операции, действия) к другому в соответствии с расписанием занятий, алгоритмом действия и т.д. - активно участвовать в деятельности, контролировать и оценивать свои действия;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соотносить свои действия и их результаты с заданными образцами. Познавательные учебные действия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выделять существенные, общие и отличительные свойства предметов с помощью учителя;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>- ориентироваться на листе бумаги, у доски под руководством учителя;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 - уметь слушать и отвечать на простые вопросы учителя;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называть, характеризовать предметы по их основным свойствам (цвету, форме, размеру, материалу);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группировать предметы на основе существенных признаков (одного-двух) с помощью учителя;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4A613F">
        <w:rPr>
          <w:rFonts w:ascii="Times New Roman" w:hAnsi="Times New Roman" w:cs="Times New Roman"/>
          <w:sz w:val="24"/>
          <w:szCs w:val="24"/>
        </w:rPr>
        <w:t>знако</w:t>
      </w:r>
      <w:proofErr w:type="spellEnd"/>
      <w:r w:rsidRPr="004A613F">
        <w:rPr>
          <w:rFonts w:ascii="Times New Roman" w:hAnsi="Times New Roman" w:cs="Times New Roman"/>
          <w:sz w:val="24"/>
          <w:szCs w:val="24"/>
        </w:rPr>
        <w:t xml:space="preserve">- символические средства с помощью учителя; </w:t>
      </w:r>
    </w:p>
    <w:p w:rsidR="00BE5145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- узнавать и различать образы графем. </w:t>
      </w:r>
    </w:p>
    <w:p w:rsidR="00BE5145" w:rsidRPr="004A613F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4A613F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Pr="004A613F">
        <w:rPr>
          <w:rFonts w:ascii="Times New Roman" w:hAnsi="Times New Roman" w:cs="Times New Roman"/>
          <w:sz w:val="24"/>
          <w:szCs w:val="24"/>
        </w:rPr>
        <w:t>БУДов</w:t>
      </w:r>
      <w:proofErr w:type="spellEnd"/>
      <w:r w:rsidRPr="004A613F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«Программой формирования базовых учебных действий», реализуемой в образовательной организации.</w:t>
      </w:r>
    </w:p>
    <w:p w:rsidR="00BE5145" w:rsidRPr="004A613F" w:rsidRDefault="00BE5145" w:rsidP="00BE5145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4811E7" w:rsidRDefault="004811E7" w:rsidP="00B23154">
      <w:pPr>
        <w:ind w:left="851"/>
        <w:jc w:val="both"/>
      </w:pPr>
    </w:p>
    <w:sectPr w:rsidR="004811E7" w:rsidSect="00C15F82">
      <w:pgSz w:w="11906" w:h="16838"/>
      <w:pgMar w:top="510" w:right="68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140F9"/>
    <w:multiLevelType w:val="multilevel"/>
    <w:tmpl w:val="1108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B9"/>
    <w:rsid w:val="004811E7"/>
    <w:rsid w:val="009B5682"/>
    <w:rsid w:val="00B23154"/>
    <w:rsid w:val="00BE5145"/>
    <w:rsid w:val="00D5741D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83139-68BB-40AE-8A59-4C07D78E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FF1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основа"/>
    <w:link w:val="a4"/>
    <w:qFormat/>
    <w:rsid w:val="00FF16B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aliases w:val="основа Знак"/>
    <w:link w:val="a3"/>
    <w:uiPriority w:val="99"/>
    <w:rsid w:val="00FF16B9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link w:val="a6"/>
    <w:uiPriority w:val="34"/>
    <w:qFormat/>
    <w:rsid w:val="00FF16B9"/>
    <w:pPr>
      <w:suppressAutoHyphens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a6">
    <w:name w:val="Абзац списка Знак"/>
    <w:link w:val="a5"/>
    <w:uiPriority w:val="99"/>
    <w:locked/>
    <w:rsid w:val="00FF16B9"/>
    <w:rPr>
      <w:rFonts w:ascii="Calibri" w:eastAsia="Arial Unicode MS" w:hAnsi="Calibri" w:cs="Calibri"/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06D3-72DE-4A7A-AE74-EA011C19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1835</Words>
  <Characters>10466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Dns</cp:lastModifiedBy>
  <cp:revision>7</cp:revision>
  <dcterms:created xsi:type="dcterms:W3CDTF">2018-02-24T14:44:00Z</dcterms:created>
  <dcterms:modified xsi:type="dcterms:W3CDTF">2021-09-15T07:07:00Z</dcterms:modified>
</cp:coreProperties>
</file>