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21" w:rsidRDefault="008F1021" w:rsidP="008F10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программе внеурочной деятельности </w:t>
      </w:r>
    </w:p>
    <w:p w:rsidR="008F1021" w:rsidRDefault="008F1021" w:rsidP="008F10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(общекультурное направление)</w:t>
      </w:r>
    </w:p>
    <w:p w:rsidR="008F1021" w:rsidRDefault="008F1021" w:rsidP="008F10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Мастерская «Творческие люди»</w:t>
      </w:r>
    </w:p>
    <w:p w:rsidR="008F1021" w:rsidRDefault="008F1021" w:rsidP="008F1021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мастерская  «Творческие люди» разработана на основе следующих нормативно-правовых и программно – методических документов: </w:t>
      </w:r>
    </w:p>
    <w:p w:rsidR="008F1021" w:rsidRDefault="008F1021" w:rsidP="008F10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Российской федерации «Об образовании в Российской Федерации» №273-ФЗ (в ред. Федеральных законов от 07.05.2013 № 99-ФЗ, от 23.07.2013 №203-ФЗ);</w:t>
      </w:r>
    </w:p>
    <w:p w:rsidR="008F1021" w:rsidRDefault="008F1021" w:rsidP="008F1021">
      <w:pPr>
        <w:pStyle w:val="Default"/>
        <w:numPr>
          <w:ilvl w:val="0"/>
          <w:numId w:val="1"/>
        </w:numPr>
        <w:jc w:val="both"/>
      </w:pPr>
      <w:proofErr w:type="gramStart"/>
      <w: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РФ №1599 от 19.12.2014;</w:t>
      </w:r>
      <w:proofErr w:type="gramEnd"/>
    </w:p>
    <w:p w:rsidR="008F1021" w:rsidRDefault="008F1021" w:rsidP="008F1021">
      <w:pPr>
        <w:pStyle w:val="Default"/>
        <w:numPr>
          <w:ilvl w:val="0"/>
          <w:numId w:val="1"/>
        </w:numPr>
        <w:jc w:val="both"/>
      </w:pPr>
      <w:r>
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 </w:t>
      </w:r>
      <w:r>
        <w:rPr>
          <w:color w:val="auto"/>
        </w:rPr>
        <w:t xml:space="preserve">(вариант 1) ГКОУ </w:t>
      </w:r>
      <w:proofErr w:type="gramStart"/>
      <w:r>
        <w:rPr>
          <w:color w:val="auto"/>
        </w:rPr>
        <w:t>СО</w:t>
      </w:r>
      <w:proofErr w:type="gramEnd"/>
      <w:r>
        <w:rPr>
          <w:color w:val="auto"/>
        </w:rPr>
        <w:t xml:space="preserve"> «Карпинская школа-интернат», утвержденная приказом директора от </w:t>
      </w:r>
      <w:r>
        <w:t>30</w:t>
      </w:r>
      <w:r>
        <w:rPr>
          <w:color w:val="auto"/>
        </w:rPr>
        <w:t xml:space="preserve"> </w:t>
      </w:r>
      <w:r>
        <w:t>августа 2016 г. № 112-д.</w:t>
      </w:r>
    </w:p>
    <w:p w:rsidR="008F1021" w:rsidRDefault="008F1021" w:rsidP="008F1021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В системе предметов образовательной школы мастерская «Творческие люди» входит во внеурочную часть предметных областей учебного плана и реализует познавательную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социокультурную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цели: социальная реабилитация и адаптация обучающихся с интеллектуальным нарушением в современное общество.</w:t>
      </w:r>
    </w:p>
    <w:p w:rsidR="008F1021" w:rsidRDefault="008F1021" w:rsidP="008F1021">
      <w:pPr>
        <w:pStyle w:val="Default"/>
        <w:ind w:firstLine="708"/>
        <w:jc w:val="both"/>
      </w:pPr>
      <w:r>
        <w:t>Мастерская  «Творческие люди» входит в образовательную область «Общекультурное направление» учебного плана Государственного бюджетного образовательного учреждения Свердловской области «Карпинская школа – интернат, реализующая адаптированные основные общеобразовательные программы». Рабочая программа рассчитана в 5 классе на 1 час в неделю, 35 часов.</w:t>
      </w:r>
    </w:p>
    <w:p w:rsidR="008F1021" w:rsidRDefault="008F1021" w:rsidP="008F1021">
      <w:pPr>
        <w:spacing w:after="0"/>
        <w:ind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Планируемые результаты</w:t>
      </w:r>
    </w:p>
    <w:p w:rsidR="008F1021" w:rsidRPr="006F3D86" w:rsidRDefault="008F1021" w:rsidP="008F1021">
      <w:pPr>
        <w:jc w:val="both"/>
        <w:rPr>
          <w:rFonts w:ascii="Times New Roman" w:hAnsi="Times New Roman"/>
          <w:b/>
          <w:sz w:val="24"/>
          <w:szCs w:val="24"/>
        </w:rPr>
      </w:pPr>
      <w:r w:rsidRPr="006F3D86">
        <w:rPr>
          <w:rFonts w:ascii="Times New Roman" w:hAnsi="Times New Roman"/>
          <w:b/>
          <w:sz w:val="24"/>
          <w:szCs w:val="24"/>
        </w:rPr>
        <w:t xml:space="preserve">      Предметные</w:t>
      </w:r>
    </w:p>
    <w:p w:rsidR="008F1021" w:rsidRPr="006F3D86" w:rsidRDefault="008F1021" w:rsidP="008F1021">
      <w:pPr>
        <w:pStyle w:val="c17c6"/>
        <w:spacing w:before="0" w:beforeAutospacing="0" w:after="0" w:afterAutospacing="0"/>
        <w:jc w:val="both"/>
      </w:pPr>
      <w:r w:rsidRPr="006F3D86">
        <w:rPr>
          <w:rStyle w:val="c24"/>
        </w:rPr>
        <w:t>В результате изучения программы «</w:t>
      </w:r>
      <w:r>
        <w:rPr>
          <w:rStyle w:val="c24"/>
        </w:rPr>
        <w:t>Творческие люди</w:t>
      </w:r>
      <w:r w:rsidRPr="006F3D86">
        <w:rPr>
          <w:rStyle w:val="c24"/>
        </w:rPr>
        <w:t>» обучающиеся научатся:</w:t>
      </w:r>
    </w:p>
    <w:p w:rsidR="008F1021" w:rsidRPr="006F3D86" w:rsidRDefault="008F1021" w:rsidP="008F1021">
      <w:pPr>
        <w:pStyle w:val="c6c17"/>
        <w:spacing w:before="0" w:beforeAutospacing="0" w:after="0" w:afterAutospacing="0"/>
        <w:jc w:val="both"/>
      </w:pPr>
      <w:r>
        <w:t>-</w:t>
      </w:r>
      <w:r w:rsidRPr="006F3D86">
        <w:t xml:space="preserve"> различать объекты и явления живой и неживой природы;</w:t>
      </w:r>
    </w:p>
    <w:p w:rsidR="008F1021" w:rsidRPr="006F3D86" w:rsidRDefault="008F1021" w:rsidP="008F1021">
      <w:pPr>
        <w:pStyle w:val="c17c6"/>
        <w:spacing w:before="0" w:beforeAutospacing="0" w:after="0" w:afterAutospacing="0"/>
        <w:jc w:val="both"/>
      </w:pPr>
      <w:r>
        <w:t>-</w:t>
      </w:r>
      <w:r w:rsidRPr="006F3D86">
        <w:t xml:space="preserve"> выделять основные существенные признаки</w:t>
      </w:r>
      <w:r>
        <w:t xml:space="preserve"> разных материалов для творчества</w:t>
      </w:r>
      <w:r w:rsidRPr="006F3D86">
        <w:t>, проводить простейшую классификацию изученных объектов;</w:t>
      </w:r>
    </w:p>
    <w:p w:rsidR="008F1021" w:rsidRPr="006F3D86" w:rsidRDefault="008F1021" w:rsidP="008F1021">
      <w:pPr>
        <w:pStyle w:val="c17c6"/>
        <w:spacing w:before="0" w:beforeAutospacing="0" w:after="0" w:afterAutospacing="0"/>
        <w:jc w:val="both"/>
      </w:pPr>
      <w:r>
        <w:t>-</w:t>
      </w:r>
      <w:r w:rsidRPr="006F3D86">
        <w:t xml:space="preserve"> использовать естественнонаучные тексты и различные справочные издания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8F1021" w:rsidRPr="006A432E" w:rsidRDefault="008F1021" w:rsidP="008F1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</w:t>
      </w:r>
      <w:r w:rsidRPr="006A4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азвить воображение, образное мышление, фантазию, конструкторские способности, сформировать познавательные интересы;</w:t>
      </w:r>
    </w:p>
    <w:p w:rsidR="008F1021" w:rsidRPr="00D62406" w:rsidRDefault="008F1021" w:rsidP="008F1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</w:t>
      </w:r>
      <w:r w:rsidRPr="00D624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асширить знания и представления о традиционных и современных материалах для прикладного творчества;</w:t>
      </w:r>
    </w:p>
    <w:p w:rsidR="008F1021" w:rsidRPr="006A432E" w:rsidRDefault="008F1021" w:rsidP="008F1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4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6A4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ознакомиться с историей происхождения материала, с его современными видами и областями применения;</w:t>
      </w:r>
    </w:p>
    <w:p w:rsidR="008F1021" w:rsidRPr="006A432E" w:rsidRDefault="008F1021" w:rsidP="008F1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4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6A4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ознакомиться с новыми технологическими приемами обработки различных материалов;</w:t>
      </w:r>
    </w:p>
    <w:p w:rsidR="008F1021" w:rsidRPr="006A432E" w:rsidRDefault="008F1021" w:rsidP="008F1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4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A4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спользовать ранее изученные приемы в новых комбинациях и сочетаниях;</w:t>
      </w:r>
    </w:p>
    <w:p w:rsidR="008F1021" w:rsidRPr="006A432E" w:rsidRDefault="008F1021" w:rsidP="008F1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4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6A4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ознакомиться с новыми инструментами для обработки материалов или с новыми функциями уже известных инструментов;</w:t>
      </w:r>
    </w:p>
    <w:p w:rsidR="008F1021" w:rsidRPr="006A432E" w:rsidRDefault="008F1021" w:rsidP="008F1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4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A4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оздавать полезные и практичные изделия, осуществляя помощь своей семье;</w:t>
      </w:r>
    </w:p>
    <w:p w:rsidR="008F1021" w:rsidRPr="006A432E" w:rsidRDefault="008F1021" w:rsidP="008F1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4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A4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8F1021" w:rsidRPr="006A432E" w:rsidRDefault="008F1021" w:rsidP="008F1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4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A4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казывать посильную помощь в дизайне и оформлении класса, школы, своего жилища;</w:t>
      </w:r>
    </w:p>
    <w:p w:rsidR="008F1021" w:rsidRPr="006A432E" w:rsidRDefault="008F1021" w:rsidP="008F1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4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A4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навыки работы с информацией.</w:t>
      </w:r>
    </w:p>
    <w:p w:rsidR="008F1021" w:rsidRDefault="008F1021" w:rsidP="008F1021">
      <w:pPr>
        <w:pStyle w:val="c17c6"/>
        <w:spacing w:before="0" w:beforeAutospacing="0" w:after="0" w:afterAutospacing="0"/>
        <w:jc w:val="both"/>
      </w:pPr>
    </w:p>
    <w:p w:rsidR="008F1021" w:rsidRPr="006F3D86" w:rsidRDefault="008F1021" w:rsidP="008F1021">
      <w:pPr>
        <w:pStyle w:val="c30c12c6"/>
        <w:spacing w:before="0" w:beforeAutospacing="0" w:after="0" w:afterAutospacing="0"/>
        <w:jc w:val="both"/>
        <w:rPr>
          <w:b/>
        </w:rPr>
      </w:pPr>
      <w:r w:rsidRPr="006F3D86">
        <w:rPr>
          <w:rStyle w:val="c20c13"/>
          <w:b/>
        </w:rPr>
        <w:t xml:space="preserve">      Личностные</w:t>
      </w:r>
    </w:p>
    <w:p w:rsidR="008F1021" w:rsidRPr="006F3D86" w:rsidRDefault="008F1021" w:rsidP="008F1021">
      <w:pPr>
        <w:pStyle w:val="c17c6"/>
        <w:spacing w:before="0" w:beforeAutospacing="0" w:after="0" w:afterAutospacing="0"/>
        <w:jc w:val="both"/>
      </w:pPr>
      <w:r w:rsidRPr="006F3D86">
        <w:t xml:space="preserve">У </w:t>
      </w:r>
      <w:proofErr w:type="gramStart"/>
      <w:r w:rsidRPr="006F3D86">
        <w:t>обучающихся</w:t>
      </w:r>
      <w:proofErr w:type="gramEnd"/>
      <w:r w:rsidRPr="006F3D86">
        <w:t xml:space="preserve">  будут сформированы:</w:t>
      </w:r>
    </w:p>
    <w:p w:rsidR="008F1021" w:rsidRPr="006A432E" w:rsidRDefault="008F1021" w:rsidP="008F1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6A4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8F1021" w:rsidRPr="006A432E" w:rsidRDefault="008F1021" w:rsidP="008F1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4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интерес к новым видам прикладного творчества, к новым способам самовыражения;</w:t>
      </w:r>
    </w:p>
    <w:p w:rsidR="008F1021" w:rsidRPr="006A432E" w:rsidRDefault="008F1021" w:rsidP="008F1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43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устойчивый познавательный интерес к новым способам исследования технологий и материалов;</w:t>
      </w:r>
    </w:p>
    <w:p w:rsidR="008F1021" w:rsidRDefault="008F1021" w:rsidP="008F10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432E">
        <w:rPr>
          <w:color w:val="000000"/>
        </w:rPr>
        <w:t>- адекватное понимание причин успешности/</w:t>
      </w:r>
      <w:proofErr w:type="spellStart"/>
      <w:r w:rsidRPr="006A432E">
        <w:rPr>
          <w:color w:val="000000"/>
        </w:rPr>
        <w:t>неуспешности</w:t>
      </w:r>
      <w:proofErr w:type="spellEnd"/>
      <w:r w:rsidRPr="006A432E">
        <w:rPr>
          <w:color w:val="000000"/>
        </w:rPr>
        <w:t xml:space="preserve"> творческой деятельности</w:t>
      </w:r>
    </w:p>
    <w:p w:rsidR="008F1021" w:rsidRDefault="008F1021" w:rsidP="008F10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B2B1E" w:rsidRDefault="00CB2B1E" w:rsidP="008F1021">
      <w:pPr>
        <w:jc w:val="both"/>
      </w:pPr>
    </w:p>
    <w:sectPr w:rsidR="00CB2B1E" w:rsidSect="00CB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E3BE5"/>
    <w:multiLevelType w:val="hybridMultilevel"/>
    <w:tmpl w:val="003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021"/>
    <w:rsid w:val="003B684C"/>
    <w:rsid w:val="008F1021"/>
    <w:rsid w:val="00CB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2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7c6">
    <w:name w:val="c17 c6"/>
    <w:basedOn w:val="a"/>
    <w:rsid w:val="008F10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c17">
    <w:name w:val="c6 c17"/>
    <w:basedOn w:val="a"/>
    <w:rsid w:val="008F10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12c6">
    <w:name w:val="c30 c12 c6"/>
    <w:basedOn w:val="a"/>
    <w:rsid w:val="008F10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rsid w:val="008F1021"/>
  </w:style>
  <w:style w:type="character" w:customStyle="1" w:styleId="c42">
    <w:name w:val="c42"/>
    <w:rsid w:val="008F1021"/>
  </w:style>
  <w:style w:type="character" w:customStyle="1" w:styleId="c20c13">
    <w:name w:val="c20 c13"/>
    <w:rsid w:val="008F1021"/>
  </w:style>
  <w:style w:type="paragraph" w:styleId="a3">
    <w:name w:val="Normal (Web)"/>
    <w:basedOn w:val="a"/>
    <w:uiPriority w:val="99"/>
    <w:unhideWhenUsed/>
    <w:rsid w:val="008F10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2020-10-05T16:28:00Z</dcterms:created>
  <dcterms:modified xsi:type="dcterms:W3CDTF">2020-10-05T17:06:00Z</dcterms:modified>
</cp:coreProperties>
</file>