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62" w:rsidRPr="00610950" w:rsidRDefault="0008119F" w:rsidP="00610950">
      <w:pPr>
        <w:tabs>
          <w:tab w:val="left" w:pos="567"/>
          <w:tab w:val="left" w:pos="851"/>
        </w:tabs>
        <w:ind w:firstLine="567"/>
        <w:jc w:val="center"/>
        <w:rPr>
          <w:u w:val="single"/>
        </w:rPr>
      </w:pPr>
      <w:r w:rsidRPr="00610950">
        <w:rPr>
          <w:u w:val="single"/>
        </w:rPr>
        <w:t xml:space="preserve"> </w:t>
      </w:r>
      <w:r w:rsidR="00B2284D" w:rsidRPr="00610950">
        <w:rPr>
          <w:u w:val="single"/>
        </w:rPr>
        <w:t>Протокол заседания</w:t>
      </w:r>
      <w:r w:rsidR="00777062" w:rsidRPr="00610950">
        <w:rPr>
          <w:u w:val="single"/>
        </w:rPr>
        <w:t xml:space="preserve"> </w:t>
      </w:r>
      <w:r w:rsidR="008159ED" w:rsidRPr="00610950">
        <w:rPr>
          <w:u w:val="single"/>
        </w:rPr>
        <w:t>комиссии по противодействию коррупции</w:t>
      </w:r>
      <w:r w:rsidR="00B2284D" w:rsidRPr="00610950">
        <w:rPr>
          <w:u w:val="single"/>
        </w:rPr>
        <w:t xml:space="preserve"> № 1 от </w:t>
      </w:r>
      <w:r w:rsidR="00AF4EA7" w:rsidRPr="00610950">
        <w:rPr>
          <w:u w:val="single"/>
        </w:rPr>
        <w:t>2</w:t>
      </w:r>
      <w:r w:rsidR="00271E7B" w:rsidRPr="00610950">
        <w:rPr>
          <w:u w:val="single"/>
        </w:rPr>
        <w:t>2</w:t>
      </w:r>
      <w:r w:rsidR="00AF4EA7" w:rsidRPr="00610950">
        <w:rPr>
          <w:u w:val="single"/>
        </w:rPr>
        <w:t>.0</w:t>
      </w:r>
      <w:r w:rsidR="00271E7B" w:rsidRPr="00610950">
        <w:rPr>
          <w:u w:val="single"/>
        </w:rPr>
        <w:t>1</w:t>
      </w:r>
      <w:r w:rsidR="00AF4EA7" w:rsidRPr="00610950">
        <w:rPr>
          <w:u w:val="single"/>
        </w:rPr>
        <w:t>.20</w:t>
      </w:r>
      <w:r w:rsidR="00271E7B" w:rsidRPr="00610950">
        <w:rPr>
          <w:u w:val="single"/>
        </w:rPr>
        <w:t>20</w:t>
      </w:r>
      <w:r w:rsidRPr="00610950">
        <w:rPr>
          <w:color w:val="FFFFFF" w:themeColor="background1"/>
          <w:u w:val="single"/>
        </w:rPr>
        <w:t xml:space="preserve"> </w:t>
      </w:r>
    </w:p>
    <w:p w:rsidR="00271E7B" w:rsidRPr="00271E7B" w:rsidRDefault="00271E7B" w:rsidP="0061095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bCs/>
          <w:szCs w:val="26"/>
        </w:rPr>
      </w:pPr>
      <w:r w:rsidRPr="00271E7B">
        <w:rPr>
          <w:bCs/>
          <w:szCs w:val="26"/>
        </w:rPr>
        <w:t xml:space="preserve">Обзор федеральных и областных законов по противодействию коррупции. </w:t>
      </w:r>
    </w:p>
    <w:p w:rsidR="00271E7B" w:rsidRPr="00271E7B" w:rsidRDefault="00271E7B" w:rsidP="0061095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bCs/>
          <w:szCs w:val="26"/>
        </w:rPr>
      </w:pPr>
      <w:r w:rsidRPr="00271E7B">
        <w:rPr>
          <w:bCs/>
          <w:szCs w:val="26"/>
        </w:rPr>
        <w:t>Анализ возникающих конфликтов интересов за 1 квартал 2020 года. Решили интересов за 1 квартал 2019 года не выявлены.</w:t>
      </w:r>
    </w:p>
    <w:p w:rsidR="00271E7B" w:rsidRPr="00271E7B" w:rsidRDefault="00271E7B" w:rsidP="0061095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bCs/>
          <w:szCs w:val="26"/>
        </w:rPr>
      </w:pPr>
      <w:r w:rsidRPr="00271E7B">
        <w:rPr>
          <w:bCs/>
          <w:szCs w:val="26"/>
        </w:rPr>
        <w:t xml:space="preserve"> Об</w:t>
      </w:r>
      <w:r w:rsidRPr="00271E7B">
        <w:rPr>
          <w:b/>
          <w:bCs/>
          <w:szCs w:val="26"/>
        </w:rPr>
        <w:t xml:space="preserve"> </w:t>
      </w:r>
      <w:r w:rsidRPr="00271E7B">
        <w:rPr>
          <w:bCs/>
          <w:szCs w:val="26"/>
        </w:rPr>
        <w:t>установление необоснованных персональных коэффициентов, стимулирующих выплат. Решение: при начислениях заработной платы работникам ГБОУ СО «Карпинская школа - интернат» необоснованных персональных коэффициентов, стимулирующих выплат не установлено.</w:t>
      </w:r>
    </w:p>
    <w:p w:rsidR="00271E7B" w:rsidRPr="00271E7B" w:rsidRDefault="00271E7B" w:rsidP="0061095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bCs/>
          <w:szCs w:val="26"/>
        </w:rPr>
      </w:pPr>
      <w:r w:rsidRPr="00271E7B">
        <w:rPr>
          <w:bCs/>
          <w:szCs w:val="26"/>
        </w:rPr>
        <w:t>О выявлении нарушений при распределение новогодних подарков от шефов для обучающихся, воспитанников ГБОУ СО «Карпинская школа – интернат».  Решение нарушения при распределение новогодних подарков от шефов, для обучающихся, воспитанников ОО, не выявлены.</w:t>
      </w:r>
    </w:p>
    <w:p w:rsidR="00271E7B" w:rsidRPr="00271E7B" w:rsidRDefault="00271E7B" w:rsidP="00610950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szCs w:val="26"/>
        </w:rPr>
      </w:pPr>
      <w:r w:rsidRPr="00271E7B">
        <w:rPr>
          <w:szCs w:val="26"/>
        </w:rPr>
        <w:t>О нарушениях установленного порядка рассмотрения обращения граждан ГБОУ СО «Карпинская «школа – интернат». Решение: жалоб и обращений граждан на действие или бездействие администрации, педагогического и иного персонала ОО, наличие сведений и фактах коррупции в 1 квартале 2020 года не поступало.</w:t>
      </w:r>
    </w:p>
    <w:p w:rsidR="00271E7B" w:rsidRDefault="00271E7B" w:rsidP="00610950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szCs w:val="26"/>
        </w:rPr>
      </w:pPr>
      <w:r w:rsidRPr="00271E7B">
        <w:rPr>
          <w:szCs w:val="26"/>
        </w:rPr>
        <w:t>О мониторинге раздела «Противодействие коррупции» на официальном сайте ОО, наполнение раздела. Решение: продолжить работу по наполняемости разделов по вопросам противодействия коррупции.</w:t>
      </w:r>
    </w:p>
    <w:p w:rsidR="00610950" w:rsidRPr="00271E7B" w:rsidRDefault="00610950" w:rsidP="00610950">
      <w:pPr>
        <w:tabs>
          <w:tab w:val="left" w:pos="567"/>
          <w:tab w:val="left" w:pos="851"/>
        </w:tabs>
        <w:ind w:left="567"/>
        <w:jc w:val="both"/>
        <w:rPr>
          <w:szCs w:val="26"/>
        </w:rPr>
      </w:pPr>
    </w:p>
    <w:p w:rsidR="00B2284D" w:rsidRDefault="00B2284D" w:rsidP="00610950">
      <w:pPr>
        <w:tabs>
          <w:tab w:val="left" w:pos="284"/>
        </w:tabs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>№ 2 от</w:t>
      </w:r>
      <w:r w:rsidR="005B7BA6">
        <w:rPr>
          <w:bCs/>
          <w:u w:val="single"/>
        </w:rPr>
        <w:t xml:space="preserve"> </w:t>
      </w:r>
      <w:r w:rsidR="00271E7B">
        <w:rPr>
          <w:bCs/>
          <w:u w:val="single"/>
        </w:rPr>
        <w:t>30</w:t>
      </w:r>
      <w:r>
        <w:rPr>
          <w:bCs/>
          <w:u w:val="single"/>
        </w:rPr>
        <w:t>.0</w:t>
      </w:r>
      <w:r w:rsidR="00AF4EA7">
        <w:rPr>
          <w:bCs/>
          <w:u w:val="single"/>
        </w:rPr>
        <w:t>6</w:t>
      </w:r>
      <w:r>
        <w:rPr>
          <w:bCs/>
          <w:u w:val="single"/>
        </w:rPr>
        <w:t>.20</w:t>
      </w:r>
      <w:r w:rsidR="00271E7B">
        <w:rPr>
          <w:bCs/>
          <w:u w:val="single"/>
        </w:rPr>
        <w:t>20</w:t>
      </w:r>
    </w:p>
    <w:p w:rsidR="00AF4EA7" w:rsidRPr="00AF4EA7" w:rsidRDefault="00AF4EA7" w:rsidP="00610950">
      <w:pPr>
        <w:numPr>
          <w:ilvl w:val="0"/>
          <w:numId w:val="33"/>
        </w:numPr>
        <w:ind w:left="0" w:firstLine="426"/>
        <w:jc w:val="both"/>
      </w:pPr>
      <w:r w:rsidRPr="00AF4EA7">
        <w:t xml:space="preserve">Необъективность в выставлении оценки, завышение оценочных баллов, за вознаграждение или оказания услуг со стороны обучающихся. Решили, что необъективности в выставлении оценки, завышение оценочных баллов, за вознаграждение или оказания услуг со стороны обучающихся, не зафиксировано </w:t>
      </w:r>
    </w:p>
    <w:p w:rsidR="005B7BA6" w:rsidRDefault="00AF4EA7" w:rsidP="00610950">
      <w:pPr>
        <w:numPr>
          <w:ilvl w:val="0"/>
          <w:numId w:val="33"/>
        </w:numPr>
        <w:ind w:left="0" w:firstLine="426"/>
        <w:jc w:val="both"/>
      </w:pPr>
      <w:r w:rsidRPr="00AF4EA7">
        <w:t>Соответствие выдачи аттестатов об образовании и свидетельств об обучении выпускникам, законодательству РФ. Решили признать работу комиссии и коллектива школы-интерната по противодействию коррупции - удовлетворительной.</w:t>
      </w:r>
    </w:p>
    <w:p w:rsidR="00271E7B" w:rsidRDefault="005B7BA6" w:rsidP="00610950">
      <w:pPr>
        <w:numPr>
          <w:ilvl w:val="0"/>
          <w:numId w:val="33"/>
        </w:numPr>
        <w:ind w:left="0" w:firstLine="426"/>
        <w:jc w:val="both"/>
      </w:pPr>
      <w:r w:rsidRPr="005B7BA6">
        <w:t>О соответствии объемов закупленных материалов для косметического ремонта школы-интерната, их расход. Решили: расход и объемы закупленных материалов для косметического ремонта школы-интерната соответствуют.</w:t>
      </w:r>
    </w:p>
    <w:p w:rsidR="00271E7B" w:rsidRPr="00AF4EA7" w:rsidRDefault="00271E7B" w:rsidP="00610950">
      <w:pPr>
        <w:numPr>
          <w:ilvl w:val="0"/>
          <w:numId w:val="33"/>
        </w:numPr>
        <w:ind w:left="0" w:firstLine="426"/>
        <w:jc w:val="both"/>
      </w:pPr>
      <w:r>
        <w:t>О проведении анкетирования среди работников ОО. Решили перенести анкетирования среди работников на III квартал, из-за риска распространения новой коронавирусной инфекции.</w:t>
      </w:r>
    </w:p>
    <w:p w:rsidR="008C0BDA" w:rsidRDefault="008C0BDA" w:rsidP="00610950">
      <w:pPr>
        <w:tabs>
          <w:tab w:val="left" w:pos="284"/>
        </w:tabs>
        <w:jc w:val="center"/>
        <w:rPr>
          <w:bCs/>
          <w:u w:val="single"/>
        </w:rPr>
      </w:pPr>
    </w:p>
    <w:p w:rsidR="004C7BAA" w:rsidRDefault="004C7BAA" w:rsidP="00610950">
      <w:pPr>
        <w:tabs>
          <w:tab w:val="left" w:pos="284"/>
        </w:tabs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 xml:space="preserve">№ 3 от </w:t>
      </w:r>
      <w:r w:rsidR="00A162DB">
        <w:rPr>
          <w:bCs/>
          <w:u w:val="single"/>
        </w:rPr>
        <w:t>1</w:t>
      </w:r>
      <w:r w:rsidR="00610950">
        <w:rPr>
          <w:bCs/>
          <w:u w:val="single"/>
        </w:rPr>
        <w:t>4</w:t>
      </w:r>
      <w:r>
        <w:rPr>
          <w:bCs/>
          <w:u w:val="single"/>
        </w:rPr>
        <w:t>.0</w:t>
      </w:r>
      <w:r w:rsidR="00610950">
        <w:rPr>
          <w:bCs/>
          <w:u w:val="single"/>
        </w:rPr>
        <w:t>8</w:t>
      </w:r>
      <w:r>
        <w:rPr>
          <w:bCs/>
          <w:u w:val="single"/>
        </w:rPr>
        <w:t>.20</w:t>
      </w:r>
      <w:r w:rsidR="00610950">
        <w:rPr>
          <w:bCs/>
          <w:u w:val="single"/>
        </w:rPr>
        <w:t>20</w:t>
      </w:r>
    </w:p>
    <w:p w:rsidR="00610950" w:rsidRDefault="00AF4EA7" w:rsidP="00610950">
      <w:pPr>
        <w:numPr>
          <w:ilvl w:val="0"/>
          <w:numId w:val="34"/>
        </w:numPr>
        <w:ind w:left="0" w:firstLine="360"/>
        <w:jc w:val="both"/>
      </w:pPr>
      <w:r w:rsidRPr="00AF4EA7">
        <w:t>Исключение несанкционированного доступа к информационным ресурсам, личным данным сотрудников, обучающихся ГКОУ СО «Карпинская школа – интернат». Решили: нарушений не выявлено.</w:t>
      </w:r>
    </w:p>
    <w:p w:rsidR="00610950" w:rsidRDefault="00610950" w:rsidP="00610950">
      <w:pPr>
        <w:numPr>
          <w:ilvl w:val="0"/>
          <w:numId w:val="34"/>
        </w:numPr>
        <w:ind w:left="0" w:firstLine="360"/>
        <w:jc w:val="both"/>
      </w:pPr>
      <w:r>
        <w:t xml:space="preserve">О запрете использования служебных полномочий при решении личных вопросов, связанных с удовлетворением материальных потребностей должностного лица либо его родственников. Решили заместителю директора по УВР ограничить доступ к информации о распределении часов педагогической нагрузки </w:t>
      </w:r>
      <w:r>
        <w:t>педагогов,</w:t>
      </w:r>
      <w:r>
        <w:t xml:space="preserve"> являющихся родственниками; исключить случае приоритетного права совмещать несколько должностей; исключить замещение руководителя ОО на время его отсутствия; исключить замещение должностей – председателя, заместителя председателя, секретаря комиссий, обладающих правом принимать обязательны</w:t>
      </w:r>
      <w:bookmarkStart w:id="0" w:name="_GoBack"/>
      <w:bookmarkEnd w:id="0"/>
      <w:r>
        <w:t>е к исполнению решения.</w:t>
      </w:r>
    </w:p>
    <w:p w:rsidR="00610950" w:rsidRDefault="00610950" w:rsidP="00610950">
      <w:pPr>
        <w:numPr>
          <w:ilvl w:val="0"/>
          <w:numId w:val="34"/>
        </w:numPr>
        <w:ind w:left="0" w:firstLine="360"/>
        <w:jc w:val="both"/>
      </w:pPr>
      <w:r>
        <w:t>Анализ работы комиссии с обращениями граждан, содержащими сведения о коррупционной деятельности работников ОО.  Решили Обращений от граждан и юридических лиц, содержащих сведения о коррупционной деятельности работников учреждения в 2018-2019 учебном году не поступало.</w:t>
      </w:r>
    </w:p>
    <w:p w:rsidR="00610950" w:rsidRDefault="00610950" w:rsidP="00610950">
      <w:pPr>
        <w:numPr>
          <w:ilvl w:val="0"/>
          <w:numId w:val="34"/>
        </w:numPr>
        <w:ind w:left="0" w:firstLine="360"/>
        <w:jc w:val="both"/>
      </w:pPr>
      <w:r>
        <w:t>Об основных направлениях деятельности комиссии в 2020-2021 учебном году. Решили придерживаться предложенных основных направлениях деятельности комиссии в 2020-2021 учебном год</w:t>
      </w:r>
      <w:r>
        <w:t>у.</w:t>
      </w:r>
    </w:p>
    <w:p w:rsidR="00610950" w:rsidRDefault="00610950" w:rsidP="00610950">
      <w:pPr>
        <w:numPr>
          <w:ilvl w:val="0"/>
          <w:numId w:val="34"/>
        </w:numPr>
        <w:ind w:left="0" w:firstLine="360"/>
        <w:jc w:val="both"/>
      </w:pPr>
      <w:r>
        <w:t>О плане мероприятий к международному дню борьбы с коррупцией. Решили согласовать план мероприятий к международному дню борьбы с коррупцией.</w:t>
      </w:r>
    </w:p>
    <w:p w:rsidR="008C0BDA" w:rsidRDefault="008C0BDA" w:rsidP="00610950">
      <w:pPr>
        <w:tabs>
          <w:tab w:val="left" w:pos="709"/>
        </w:tabs>
        <w:ind w:left="360"/>
        <w:jc w:val="both"/>
        <w:rPr>
          <w:bCs/>
          <w:u w:val="single"/>
        </w:rPr>
      </w:pPr>
    </w:p>
    <w:sectPr w:rsidR="008C0BDA" w:rsidSect="008C0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24" w:rsidRDefault="006B1024" w:rsidP="009811E1">
      <w:r>
        <w:separator/>
      </w:r>
    </w:p>
  </w:endnote>
  <w:endnote w:type="continuationSeparator" w:id="0">
    <w:p w:rsidR="006B1024" w:rsidRDefault="006B1024" w:rsidP="009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24" w:rsidRDefault="006B1024" w:rsidP="009811E1">
      <w:r>
        <w:separator/>
      </w:r>
    </w:p>
  </w:footnote>
  <w:footnote w:type="continuationSeparator" w:id="0">
    <w:p w:rsidR="006B1024" w:rsidRDefault="006B1024" w:rsidP="0098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DB4"/>
    <w:multiLevelType w:val="hybridMultilevel"/>
    <w:tmpl w:val="6D0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66D"/>
    <w:multiLevelType w:val="hybridMultilevel"/>
    <w:tmpl w:val="29A04212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70F"/>
    <w:multiLevelType w:val="hybridMultilevel"/>
    <w:tmpl w:val="E1E0E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08D"/>
    <w:multiLevelType w:val="hybridMultilevel"/>
    <w:tmpl w:val="DBB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690"/>
    <w:multiLevelType w:val="hybridMultilevel"/>
    <w:tmpl w:val="75EE9BE8"/>
    <w:lvl w:ilvl="0" w:tplc="CBB43D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672830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CB2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237E9D"/>
    <w:multiLevelType w:val="hybridMultilevel"/>
    <w:tmpl w:val="5A62E60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E176457"/>
    <w:multiLevelType w:val="hybridMultilevel"/>
    <w:tmpl w:val="C7A0C1B2"/>
    <w:lvl w:ilvl="0" w:tplc="D80ABA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80F75"/>
    <w:multiLevelType w:val="hybridMultilevel"/>
    <w:tmpl w:val="309A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1EF2"/>
    <w:multiLevelType w:val="hybridMultilevel"/>
    <w:tmpl w:val="26365E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699D"/>
    <w:multiLevelType w:val="hybridMultilevel"/>
    <w:tmpl w:val="5BA6842C"/>
    <w:lvl w:ilvl="0" w:tplc="E7428C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1CB0"/>
    <w:multiLevelType w:val="hybridMultilevel"/>
    <w:tmpl w:val="8CAE5B92"/>
    <w:lvl w:ilvl="0" w:tplc="6C8829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0997C6E"/>
    <w:multiLevelType w:val="hybridMultilevel"/>
    <w:tmpl w:val="AEF47D94"/>
    <w:lvl w:ilvl="0" w:tplc="C6C4E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3105"/>
    <w:multiLevelType w:val="hybridMultilevel"/>
    <w:tmpl w:val="4BEC11F0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0B2"/>
    <w:multiLevelType w:val="hybridMultilevel"/>
    <w:tmpl w:val="A85EB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87FAC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022636"/>
    <w:multiLevelType w:val="hybridMultilevel"/>
    <w:tmpl w:val="53D4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767A1"/>
    <w:multiLevelType w:val="hybridMultilevel"/>
    <w:tmpl w:val="BD2C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F0D3E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976ACE"/>
    <w:multiLevelType w:val="hybridMultilevel"/>
    <w:tmpl w:val="4516E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4499D"/>
    <w:multiLevelType w:val="hybridMultilevel"/>
    <w:tmpl w:val="2AA8DF12"/>
    <w:lvl w:ilvl="0" w:tplc="4EDCC9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324258D"/>
    <w:multiLevelType w:val="hybridMultilevel"/>
    <w:tmpl w:val="35AA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5691"/>
    <w:multiLevelType w:val="hybridMultilevel"/>
    <w:tmpl w:val="F6F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2553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E190B"/>
    <w:multiLevelType w:val="hybridMultilevel"/>
    <w:tmpl w:val="E0965A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4386360"/>
    <w:multiLevelType w:val="hybridMultilevel"/>
    <w:tmpl w:val="ECAE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709D4"/>
    <w:multiLevelType w:val="hybridMultilevel"/>
    <w:tmpl w:val="1BF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78F8"/>
    <w:multiLevelType w:val="hybridMultilevel"/>
    <w:tmpl w:val="41FA6D14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D580E"/>
    <w:multiLevelType w:val="hybridMultilevel"/>
    <w:tmpl w:val="05E0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02"/>
    <w:multiLevelType w:val="hybridMultilevel"/>
    <w:tmpl w:val="965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D3E0E"/>
    <w:multiLevelType w:val="hybridMultilevel"/>
    <w:tmpl w:val="CD5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5015A"/>
    <w:multiLevelType w:val="hybridMultilevel"/>
    <w:tmpl w:val="D692541A"/>
    <w:lvl w:ilvl="0" w:tplc="73C6E4BC">
      <w:start w:val="1"/>
      <w:numFmt w:val="decimal"/>
      <w:lvlText w:val="%1."/>
      <w:lvlJc w:val="left"/>
      <w:pPr>
        <w:ind w:left="199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16"/>
  </w:num>
  <w:num w:numId="5">
    <w:abstractNumId w:val="22"/>
  </w:num>
  <w:num w:numId="6">
    <w:abstractNumId w:val="11"/>
  </w:num>
  <w:num w:numId="7">
    <w:abstractNumId w:val="25"/>
  </w:num>
  <w:num w:numId="8">
    <w:abstractNumId w:val="20"/>
  </w:num>
  <w:num w:numId="9">
    <w:abstractNumId w:val="31"/>
  </w:num>
  <w:num w:numId="10">
    <w:abstractNumId w:val="10"/>
  </w:num>
  <w:num w:numId="11">
    <w:abstractNumId w:val="19"/>
  </w:num>
  <w:num w:numId="12">
    <w:abstractNumId w:val="3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  <w:num w:numId="17">
    <w:abstractNumId w:val="24"/>
  </w:num>
  <w:num w:numId="18">
    <w:abstractNumId w:val="18"/>
  </w:num>
  <w:num w:numId="19">
    <w:abstractNumId w:val="32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30"/>
  </w:num>
  <w:num w:numId="25">
    <w:abstractNumId w:val="4"/>
  </w:num>
  <w:num w:numId="26">
    <w:abstractNumId w:val="2"/>
  </w:num>
  <w:num w:numId="27">
    <w:abstractNumId w:val="1"/>
  </w:num>
  <w:num w:numId="28">
    <w:abstractNumId w:val="13"/>
  </w:num>
  <w:num w:numId="29">
    <w:abstractNumId w:val="14"/>
  </w:num>
  <w:num w:numId="30">
    <w:abstractNumId w:val="28"/>
  </w:num>
  <w:num w:numId="31">
    <w:abstractNumId w:val="1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4D"/>
    <w:rsid w:val="00004CE1"/>
    <w:rsid w:val="00011C7F"/>
    <w:rsid w:val="00014496"/>
    <w:rsid w:val="00031C64"/>
    <w:rsid w:val="0004180C"/>
    <w:rsid w:val="000759E8"/>
    <w:rsid w:val="0008119F"/>
    <w:rsid w:val="000C02E7"/>
    <w:rsid w:val="001A4EAB"/>
    <w:rsid w:val="001C4262"/>
    <w:rsid w:val="00271E7B"/>
    <w:rsid w:val="00292105"/>
    <w:rsid w:val="002C123D"/>
    <w:rsid w:val="003908C9"/>
    <w:rsid w:val="004022E6"/>
    <w:rsid w:val="00483A59"/>
    <w:rsid w:val="004A3EE8"/>
    <w:rsid w:val="004B2914"/>
    <w:rsid w:val="004C7BAA"/>
    <w:rsid w:val="004E194B"/>
    <w:rsid w:val="004E7212"/>
    <w:rsid w:val="00510B63"/>
    <w:rsid w:val="0052584D"/>
    <w:rsid w:val="0057455B"/>
    <w:rsid w:val="005B7BA6"/>
    <w:rsid w:val="005D60F7"/>
    <w:rsid w:val="00610950"/>
    <w:rsid w:val="006A01AC"/>
    <w:rsid w:val="006B1024"/>
    <w:rsid w:val="006D2C03"/>
    <w:rsid w:val="006D3664"/>
    <w:rsid w:val="00774944"/>
    <w:rsid w:val="00775AC1"/>
    <w:rsid w:val="00777062"/>
    <w:rsid w:val="008159ED"/>
    <w:rsid w:val="00874B67"/>
    <w:rsid w:val="008A65E7"/>
    <w:rsid w:val="008C0BDA"/>
    <w:rsid w:val="008D045E"/>
    <w:rsid w:val="00923CF3"/>
    <w:rsid w:val="00927A9C"/>
    <w:rsid w:val="00965BE3"/>
    <w:rsid w:val="009811E1"/>
    <w:rsid w:val="0099177B"/>
    <w:rsid w:val="00996AD0"/>
    <w:rsid w:val="00A162DB"/>
    <w:rsid w:val="00A50FF3"/>
    <w:rsid w:val="00A73C43"/>
    <w:rsid w:val="00AF4EA7"/>
    <w:rsid w:val="00B2284D"/>
    <w:rsid w:val="00BA6767"/>
    <w:rsid w:val="00C437C2"/>
    <w:rsid w:val="00C45EB7"/>
    <w:rsid w:val="00C70A7A"/>
    <w:rsid w:val="00C8304E"/>
    <w:rsid w:val="00CD0CCF"/>
    <w:rsid w:val="00CF0A09"/>
    <w:rsid w:val="00D17F52"/>
    <w:rsid w:val="00D20720"/>
    <w:rsid w:val="00DB13D3"/>
    <w:rsid w:val="00E65714"/>
    <w:rsid w:val="00EF7AA8"/>
    <w:rsid w:val="00F007F1"/>
    <w:rsid w:val="00F00F9A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07A2"/>
  <w15:docId w15:val="{D46001BA-B883-422E-876D-09327C9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4D"/>
    <w:pPr>
      <w:ind w:left="720"/>
      <w:contextualSpacing/>
    </w:pPr>
  </w:style>
  <w:style w:type="paragraph" w:styleId="a4">
    <w:name w:val="Normal (Web)"/>
    <w:basedOn w:val="a"/>
    <w:unhideWhenUsed/>
    <w:rsid w:val="0052584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4B29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914"/>
    <w:pPr>
      <w:widowControl w:val="0"/>
      <w:shd w:val="clear" w:color="auto" w:fill="FFFFFF"/>
      <w:spacing w:before="1020" w:line="298" w:lineRule="exact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1E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1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Андрей</cp:lastModifiedBy>
  <cp:revision>2</cp:revision>
  <cp:lastPrinted>2019-05-17T09:05:00Z</cp:lastPrinted>
  <dcterms:created xsi:type="dcterms:W3CDTF">2020-10-06T09:54:00Z</dcterms:created>
  <dcterms:modified xsi:type="dcterms:W3CDTF">2020-10-06T09:54:00Z</dcterms:modified>
</cp:coreProperties>
</file>