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B9" w:rsidRPr="006C5FF5" w:rsidRDefault="003908B9" w:rsidP="006C5FF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kern w:val="0"/>
          <w:sz w:val="32"/>
          <w:szCs w:val="32"/>
        </w:rPr>
      </w:pPr>
      <w:r w:rsidRPr="006C5FF5">
        <w:rPr>
          <w:bCs w:val="0"/>
          <w:kern w:val="0"/>
          <w:sz w:val="32"/>
          <w:szCs w:val="32"/>
        </w:rPr>
        <w:t>Рекомендации родителям</w:t>
      </w:r>
    </w:p>
    <w:p w:rsidR="003908B9" w:rsidRPr="006C5FF5" w:rsidRDefault="003908B9" w:rsidP="006C5FF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kern w:val="0"/>
          <w:sz w:val="32"/>
          <w:szCs w:val="32"/>
        </w:rPr>
      </w:pPr>
      <w:r w:rsidRPr="006C5FF5">
        <w:rPr>
          <w:bCs w:val="0"/>
          <w:kern w:val="0"/>
          <w:sz w:val="32"/>
          <w:szCs w:val="32"/>
        </w:rPr>
        <w:t xml:space="preserve">«Как помочь школьнику адаптироваться после </w:t>
      </w:r>
      <w:r w:rsidR="006C5FF5">
        <w:rPr>
          <w:bCs w:val="0"/>
          <w:kern w:val="0"/>
          <w:sz w:val="32"/>
          <w:szCs w:val="32"/>
        </w:rPr>
        <w:t xml:space="preserve">летних </w:t>
      </w:r>
      <w:r w:rsidRPr="006C5FF5">
        <w:rPr>
          <w:bCs w:val="0"/>
          <w:kern w:val="0"/>
          <w:sz w:val="32"/>
          <w:szCs w:val="32"/>
        </w:rPr>
        <w:t>каникул»</w:t>
      </w:r>
    </w:p>
    <w:p w:rsidR="006C5FF5" w:rsidRDefault="006C5FF5" w:rsidP="006C5FF5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bCs w:val="0"/>
          <w:kern w:val="0"/>
          <w:sz w:val="32"/>
          <w:szCs w:val="32"/>
        </w:rPr>
      </w:pPr>
    </w:p>
    <w:p w:rsidR="006C5FF5" w:rsidRPr="006C5FF5" w:rsidRDefault="006C5FF5" w:rsidP="006C5FF5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bCs w:val="0"/>
          <w:kern w:val="0"/>
          <w:sz w:val="28"/>
          <w:szCs w:val="28"/>
        </w:rPr>
      </w:pPr>
      <w:r w:rsidRPr="006C5FF5">
        <w:rPr>
          <w:b w:val="0"/>
          <w:bCs w:val="0"/>
          <w:kern w:val="0"/>
          <w:sz w:val="28"/>
          <w:szCs w:val="28"/>
        </w:rPr>
        <w:t>Составитель: педагог-психолог Н.И.Савинова</w:t>
      </w:r>
    </w:p>
    <w:p w:rsidR="009D6213" w:rsidRPr="006C5FF5" w:rsidRDefault="009D6213" w:rsidP="006C5FF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bCs w:val="0"/>
          <w:kern w:val="0"/>
          <w:sz w:val="32"/>
          <w:szCs w:val="32"/>
        </w:rPr>
      </w:pPr>
    </w:p>
    <w:p w:rsidR="009D6213" w:rsidRPr="006C5FF5" w:rsidRDefault="009D6213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t>Первые недели учебного года самое трудное время для школьников. Примерно до середины октября они адаптируются к школе, к её порядкам и требованиям, к новому режиму дня и нагрузкам.</w:t>
      </w:r>
    </w:p>
    <w:p w:rsidR="009D6213" w:rsidRPr="006C5FF5" w:rsidRDefault="009D6213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t>Адаптация к нагрузкам после длительного отдыха - закономерный процесс, и у каждого ребенка он проходит по-своему. Так первоклассникам необходимо от 1,5 до 3-х месяцев, чтобы полноценно включиться в школьную жизнь, пятикласснику достаточно одного месяца, а старшеклассники преодолевают этот этап за 2 - 3 недели.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t>Чтобы понять и прочувствовать это, стоит вспомнить себя после хорошо проведенного отпуска. Как трудно собраться с мыслями, сконцентрироваться, хочется ещё отдохнуть, побродить по интернету, рабочие задачи видятся чрезмерно трудными или надуманными, тянет пораньше уйти домой…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t>Так же и у детей, только их отпуска, как правило, дольше наших и, стало быть, переходный период должен быть длиннее. Им тяжело даётся перестройка режима, сил, состояния. Школьные психологи и педагоги отмечают у ребят в сентябре-октябре снижение внимания и способность к концентрации на 20% и называют сентябрь самым кризисным месяцем для школьников. Несмотря на то, что все лето дети отдыхали и набирались сил, недомогание, усталость и угнетенное состояние - нередкие спутники начала учебного года. При этом родители порою даже не догадываются о такой особенности психики ребенка, и недоумевают, что после 3-х месяцев каникул, он сетует на быструю утомляемость, и расценивают подобные жалобы, как лень и нежелание учиться.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b/>
          <w:i/>
          <w:sz w:val="32"/>
          <w:szCs w:val="32"/>
        </w:rPr>
      </w:pP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b/>
          <w:i/>
          <w:sz w:val="32"/>
          <w:szCs w:val="32"/>
        </w:rPr>
      </w:pPr>
      <w:r w:rsidRPr="006C5FF5">
        <w:rPr>
          <w:b/>
          <w:i/>
          <w:sz w:val="32"/>
          <w:szCs w:val="32"/>
        </w:rPr>
        <w:t>Признаки, которые могут помочь родителям распознать трудности в адаптации к школе?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t xml:space="preserve"> нарушение сна - трудно ложиться и еще трудней вставать;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lastRenderedPageBreak/>
        <w:sym w:font="Symbol" w:char="F0B7"/>
      </w:r>
      <w:r w:rsidRPr="006C5FF5">
        <w:rPr>
          <w:sz w:val="32"/>
          <w:szCs w:val="32"/>
        </w:rPr>
        <w:t xml:space="preserve"> нарушение аппетита - это люблю, а это ни за что не буду, школьная еда не по вкусу, завтракать не хочу;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t xml:space="preserve"> неадекватные реакции - капризы, обидчивость без причин, повышенная тревожность плохих отметок, того, что не найдёт друзей, страх перед новыми учителями;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t xml:space="preserve"> жалобы на усталость, головную боль, тошноту и т. п.;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t xml:space="preserve"> </w:t>
      </w:r>
      <w:proofErr w:type="gramStart"/>
      <w:r w:rsidRPr="006C5FF5">
        <w:rPr>
          <w:sz w:val="32"/>
          <w:szCs w:val="32"/>
        </w:rPr>
        <w:t xml:space="preserve">страхи, навязчивые движения (подергивание век, мышц лица, шеи, покашливание, </w:t>
      </w:r>
      <w:proofErr w:type="spellStart"/>
      <w:r w:rsidRPr="006C5FF5">
        <w:rPr>
          <w:sz w:val="32"/>
          <w:szCs w:val="32"/>
        </w:rPr>
        <w:t>обкусывание</w:t>
      </w:r>
      <w:proofErr w:type="spellEnd"/>
      <w:r w:rsidRPr="006C5FF5">
        <w:rPr>
          <w:sz w:val="32"/>
          <w:szCs w:val="32"/>
        </w:rPr>
        <w:t xml:space="preserve"> ногтей, карандашей и ручек и т. п.);</w:t>
      </w:r>
      <w:proofErr w:type="gramEnd"/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t xml:space="preserve"> нарушение темпа речи (запинки).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b/>
          <w:i/>
          <w:sz w:val="32"/>
          <w:szCs w:val="32"/>
        </w:rPr>
      </w:pPr>
      <w:r w:rsidRPr="006C5FF5">
        <w:rPr>
          <w:b/>
          <w:i/>
          <w:sz w:val="32"/>
          <w:szCs w:val="32"/>
        </w:rPr>
        <w:t xml:space="preserve">Как помочь ребёнку в </w:t>
      </w:r>
      <w:bookmarkStart w:id="0" w:name="_GoBack"/>
      <w:bookmarkEnd w:id="0"/>
      <w:r w:rsidRPr="006C5FF5">
        <w:rPr>
          <w:b/>
          <w:i/>
          <w:sz w:val="32"/>
          <w:szCs w:val="32"/>
        </w:rPr>
        <w:t>начале учебного года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Организуйте распорядок дня: стабильный режим дня; полноценный сон; прогулки на воздухе.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Избегайте чрезмерных требований. Поощряйте успехи («Ты сможешь, ты способен»), не акцентировать внимание на неудачах при обучении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t xml:space="preserve"> Предоставляйте право на ошибку. Не требуйте любой ценой только высоких результатов и оценок.</w:t>
      </w:r>
    </w:p>
    <w:p w:rsidR="00917EF5" w:rsidRPr="006C5FF5" w:rsidRDefault="00917EF5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t>Не пропустите первые трудности и обратитесь к специалистам, посоветуйтесь с учителем, психологом, врачом.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Объясните, как важно получать новые знания и развивать свои способности.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 xml:space="preserve"> Следить, чтобы пробуждение ребенка было плавным (он должен полежать в кровати не менее 10 минут; ставить будильник у изголовья детской кровати противопоказано).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Будите ребёнка спокойно, проснувшись, он должен увидеть вашу улыбку и услышать ласковый голос. Не подгоняйте с утра, не дёргайте по пустякам, не укоряйте за ошибки и оплошности, даже если "вчера предупреждали".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Ни в коем случае не прощайтесь "предупреждая": "Смотри, не балуйся! Чтобы сегодня не было плохих отметок!" Пожелайте ему удачи, подбодрите, найдите несколько ласковых слов - у него впереди трудный день.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lastRenderedPageBreak/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Забудьте фразу "Что ты сегодня получил?" Встречайте ребёнка после школы спокойно, не обрушивайте на него тысячу вопросов, дайте расслабиться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Компьютер, телевизор и любые занятия, требующие большой зрительной нагрузки, должны продолжаться не более часа в день - так считают врачи-офтальмологи и невропатологи во всех странах мира.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Обратите внимание на то, что в течение года есть критические периоды, когда учиться сложнее, быстрее наступает утомление, снижена работоспособность. Это первые 4-6 недель для первоклассников,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ребёнка.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 xml:space="preserve">Помните, что даже "совсем большие дети" (мы часто говорим 7-8 летнему ребёнку) очень любят сказку перед сном, песенку и ласковые поглаживания. Все это успокаивает их, помогает снять напряжение, спокойно уснуть. Старайтесь не вспоминать перед сном неприятностей, не выяснять отношения, не обсуждать </w:t>
      </w:r>
      <w:proofErr w:type="gramStart"/>
      <w:r w:rsidRPr="006C5FF5">
        <w:rPr>
          <w:sz w:val="32"/>
          <w:szCs w:val="32"/>
        </w:rPr>
        <w:t>предстоящую</w:t>
      </w:r>
      <w:proofErr w:type="gramEnd"/>
      <w:r w:rsidRPr="006C5FF5">
        <w:rPr>
          <w:sz w:val="32"/>
          <w:szCs w:val="32"/>
        </w:rPr>
        <w:t xml:space="preserve"> контрольную.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sym w:font="Symbol" w:char="F0B7"/>
      </w:r>
      <w:r w:rsidRPr="006C5FF5">
        <w:rPr>
          <w:sz w:val="32"/>
          <w:szCs w:val="32"/>
        </w:rPr>
        <w:sym w:font="Symbol" w:char="F020"/>
      </w:r>
      <w:r w:rsidRPr="006C5FF5">
        <w:rPr>
          <w:sz w:val="32"/>
          <w:szCs w:val="32"/>
        </w:rPr>
        <w:t>Избегайте пессимистичных оценок ситуаций. Не говорите: «Так не получится!» Скажите: «Давай попробуем!» Не внушайте: «Сам ты этого не сделаешь...» Предложите: «Давай я тебе помогу».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t>По возможности радуйтесь жизни. Замечайте красивый закат, хорошую песню, услышанную по радио, смешную передачу по телевизору, вкусный обед. Делитесь с детьми своей радостью.</w:t>
      </w: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  <w:r w:rsidRPr="006C5FF5">
        <w:rPr>
          <w:sz w:val="32"/>
          <w:szCs w:val="32"/>
        </w:rPr>
        <w:t>И, какими бы ни оказались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F25A2B" w:rsidRDefault="00F25A2B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center"/>
        <w:rPr>
          <w:b/>
          <w:i/>
          <w:sz w:val="32"/>
          <w:szCs w:val="32"/>
        </w:rPr>
      </w:pPr>
    </w:p>
    <w:p w:rsidR="006C5FF5" w:rsidRPr="006C5FF5" w:rsidRDefault="006C5FF5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center"/>
        <w:rPr>
          <w:b/>
          <w:i/>
          <w:sz w:val="32"/>
          <w:szCs w:val="32"/>
        </w:rPr>
      </w:pPr>
    </w:p>
    <w:p w:rsidR="003908B9" w:rsidRPr="006C5FF5" w:rsidRDefault="003908B9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center"/>
        <w:rPr>
          <w:b/>
          <w:i/>
          <w:sz w:val="32"/>
          <w:szCs w:val="32"/>
        </w:rPr>
      </w:pPr>
      <w:r w:rsidRPr="006C5FF5">
        <w:rPr>
          <w:b/>
          <w:i/>
          <w:sz w:val="32"/>
          <w:szCs w:val="32"/>
        </w:rPr>
        <w:t>Успехов Вам и Вашим детям!</w:t>
      </w:r>
    </w:p>
    <w:p w:rsidR="00FE69FC" w:rsidRPr="006C5FF5" w:rsidRDefault="00FE69FC" w:rsidP="006C5FF5">
      <w:pPr>
        <w:spacing w:after="0" w:line="240" w:lineRule="auto"/>
        <w:ind w:left="-426" w:right="-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E69FC" w:rsidRPr="006C5FF5" w:rsidRDefault="00FE69FC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5038F7" w:rsidRPr="006C5FF5" w:rsidRDefault="005038F7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5038F7" w:rsidRPr="006C5FF5" w:rsidRDefault="005038F7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5038F7" w:rsidRPr="006C5FF5" w:rsidRDefault="005038F7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5038F7" w:rsidRPr="006C5FF5" w:rsidRDefault="005038F7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p w:rsidR="005038F7" w:rsidRPr="006C5FF5" w:rsidRDefault="005038F7" w:rsidP="006C5FF5">
      <w:pPr>
        <w:pStyle w:val="a5"/>
        <w:shd w:val="clear" w:color="auto" w:fill="FFFFFF"/>
        <w:tabs>
          <w:tab w:val="left" w:pos="8647"/>
          <w:tab w:val="left" w:pos="8789"/>
        </w:tabs>
        <w:spacing w:before="0" w:beforeAutospacing="0" w:after="0" w:afterAutospacing="0"/>
        <w:ind w:right="424" w:firstLine="567"/>
        <w:jc w:val="both"/>
        <w:rPr>
          <w:sz w:val="32"/>
          <w:szCs w:val="32"/>
        </w:rPr>
      </w:pPr>
    </w:p>
    <w:sectPr w:rsidR="005038F7" w:rsidRPr="006C5FF5" w:rsidSect="006C5FF5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7940"/>
    <w:multiLevelType w:val="multilevel"/>
    <w:tmpl w:val="AFD4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D718D"/>
    <w:multiLevelType w:val="multilevel"/>
    <w:tmpl w:val="EDD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A67"/>
    <w:rsid w:val="00025149"/>
    <w:rsid w:val="00074332"/>
    <w:rsid w:val="000A0119"/>
    <w:rsid w:val="002F5DB7"/>
    <w:rsid w:val="003908B9"/>
    <w:rsid w:val="0044515C"/>
    <w:rsid w:val="005038F7"/>
    <w:rsid w:val="005807C8"/>
    <w:rsid w:val="00680D50"/>
    <w:rsid w:val="006C5FF5"/>
    <w:rsid w:val="006D50B8"/>
    <w:rsid w:val="007909FC"/>
    <w:rsid w:val="007D4653"/>
    <w:rsid w:val="00917EF5"/>
    <w:rsid w:val="009D6213"/>
    <w:rsid w:val="00A339F6"/>
    <w:rsid w:val="00AF470C"/>
    <w:rsid w:val="00BB0A67"/>
    <w:rsid w:val="00D328D1"/>
    <w:rsid w:val="00E236A0"/>
    <w:rsid w:val="00E475C0"/>
    <w:rsid w:val="00F25A2B"/>
    <w:rsid w:val="00F31832"/>
    <w:rsid w:val="00FE6243"/>
    <w:rsid w:val="00F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B7"/>
  </w:style>
  <w:style w:type="paragraph" w:styleId="1">
    <w:name w:val="heading 1"/>
    <w:basedOn w:val="a"/>
    <w:link w:val="10"/>
    <w:uiPriority w:val="9"/>
    <w:qFormat/>
    <w:rsid w:val="0039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3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390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B7"/>
  </w:style>
  <w:style w:type="paragraph" w:styleId="1">
    <w:name w:val="heading 1"/>
    <w:basedOn w:val="a"/>
    <w:link w:val="10"/>
    <w:uiPriority w:val="9"/>
    <w:qFormat/>
    <w:rsid w:val="0039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3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390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39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328824233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647935418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669358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25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1607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  <w:div w:id="20749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215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7720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  <w:divsChild>
                                <w:div w:id="791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114459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13640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135079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4385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9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2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16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9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8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68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89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97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35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564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236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27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92728">
                                                                                                  <w:marLeft w:val="44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1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09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53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482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250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54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3887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3576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915233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26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6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95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91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56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090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9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626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6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06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355509">
                                                                                                  <w:marLeft w:val="44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9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48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45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85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118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4643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7777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88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130956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72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62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89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11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60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255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66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825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42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847168">
                                                                                                  <w:marLeft w:val="44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67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567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698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855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1941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07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9649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5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3381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1427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80012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45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0694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68484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944340377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433017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713772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</w:divsChild>
                </w:div>
                <w:div w:id="1278950055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657618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574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5456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2277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8252">
                                              <w:marLeft w:val="18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2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5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4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71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4" w:color="007AFF"/>
                                                                                <w:left w:val="single" w:sz="6" w:space="9" w:color="007AFF"/>
                                                                                <w:bottom w:val="single" w:sz="6" w:space="4" w:color="007AFF"/>
                                                                                <w:right w:val="single" w:sz="6" w:space="9" w:color="007AFF"/>
                                                                              </w:divBdr>
                                                                            </w:div>
                                                                            <w:div w:id="1380202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9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05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0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0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73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0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30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4" w:color="007AFF"/>
                                                                                <w:left w:val="single" w:sz="6" w:space="9" w:color="007AFF"/>
                                                                                <w:bottom w:val="single" w:sz="6" w:space="4" w:color="007AFF"/>
                                                                                <w:right w:val="single" w:sz="6" w:space="9" w:color="007AFF"/>
                                                                              </w:divBdr>
                                                                            </w:div>
                                                                            <w:div w:id="103770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0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57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03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1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10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27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4" w:color="007AFF"/>
                                                                                <w:left w:val="single" w:sz="6" w:space="9" w:color="007AFF"/>
                                                                                <w:bottom w:val="single" w:sz="6" w:space="4" w:color="007AFF"/>
                                                                                <w:right w:val="single" w:sz="6" w:space="9" w:color="007AFF"/>
                                                                              </w:divBdr>
                                                                            </w:div>
                                                                            <w:div w:id="180604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46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34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9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6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70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92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4" w:color="007AFF"/>
                                                                                <w:left w:val="single" w:sz="6" w:space="9" w:color="007AFF"/>
                                                                                <w:bottom w:val="single" w:sz="6" w:space="4" w:color="007AFF"/>
                                                                                <w:right w:val="single" w:sz="6" w:space="9" w:color="007AFF"/>
                                                                              </w:divBdr>
                                                                            </w:div>
                                                                            <w:div w:id="192599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7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92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504992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372609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5646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8221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7663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  <w:divsChild>
                                <w:div w:id="79017345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8376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78265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16432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</w:div>
                                          </w:divsChild>
                                        </w:div>
                                        <w:div w:id="15618625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70703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29598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BB8C7"/>
                                                    <w:left w:val="single" w:sz="2" w:space="0" w:color="ABB8C7"/>
                                                    <w:bottom w:val="single" w:sz="2" w:space="0" w:color="ABB8C7"/>
                                                    <w:right w:val="single" w:sz="2" w:space="0" w:color="ABB8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968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20732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3427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20930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</w:div>
                                          </w:divsChild>
                                        </w:div>
                                        <w:div w:id="12562834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170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23628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BB8C7"/>
                                                    <w:left w:val="single" w:sz="2" w:space="0" w:color="ABB8C7"/>
                                                    <w:bottom w:val="single" w:sz="2" w:space="0" w:color="ABB8C7"/>
                                                    <w:right w:val="single" w:sz="2" w:space="0" w:color="ABB8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962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86116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25247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29537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</w:div>
                                          </w:divsChild>
                                        </w:div>
                                        <w:div w:id="7876258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93579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80218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BB8C7"/>
                                                    <w:left w:val="single" w:sz="2" w:space="0" w:color="ABB8C7"/>
                                                    <w:bottom w:val="single" w:sz="2" w:space="0" w:color="ABB8C7"/>
                                                    <w:right w:val="single" w:sz="2" w:space="0" w:color="ABB8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7712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16392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16737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62353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</w:div>
                                          </w:divsChild>
                                        </w:div>
                                        <w:div w:id="16455505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195975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142576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BB8C7"/>
                                                    <w:left w:val="single" w:sz="2" w:space="0" w:color="ABB8C7"/>
                                                    <w:bottom w:val="single" w:sz="2" w:space="0" w:color="ABB8C7"/>
                                                    <w:right w:val="single" w:sz="2" w:space="0" w:color="ABB8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08490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</w:div>
      </w:divsChild>
    </w:div>
    <w:div w:id="1717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2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627473666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297805933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565407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1167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21047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  <w:div w:id="6216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9466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6413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  <w:divsChild>
                                <w:div w:id="16894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13591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54718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12580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16574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9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5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08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96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0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76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94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5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5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703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7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52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11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62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58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161442">
                                                                                                  <w:marLeft w:val="44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291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79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692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88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689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1925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3867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248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183393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3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8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8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10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625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236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54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813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898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19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274638">
                                                                                                  <w:marLeft w:val="44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782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202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4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882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03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3735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9814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984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590653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8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06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35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652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95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2317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45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52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84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9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27564">
                                                                                                  <w:marLeft w:val="44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828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46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84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063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836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0039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8828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4916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39742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85248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539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9944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178148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514349888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947809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847209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</w:divsChild>
                </w:div>
                <w:div w:id="1836720912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54014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9609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7302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1537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8672">
                                              <w:marLeft w:val="18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33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2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4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2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1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65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8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4" w:color="007AFF"/>
                                                                                <w:left w:val="single" w:sz="6" w:space="9" w:color="007AFF"/>
                                                                                <w:bottom w:val="single" w:sz="6" w:space="4" w:color="007AFF"/>
                                                                                <w:right w:val="single" w:sz="6" w:space="9" w:color="007AFF"/>
                                                                              </w:divBdr>
                                                                            </w:div>
                                                                            <w:div w:id="16077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0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75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13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8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0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360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4" w:color="007AFF"/>
                                                                                <w:left w:val="single" w:sz="6" w:space="9" w:color="007AFF"/>
                                                                                <w:bottom w:val="single" w:sz="6" w:space="4" w:color="007AFF"/>
                                                                                <w:right w:val="single" w:sz="6" w:space="9" w:color="007AFF"/>
                                                                              </w:divBdr>
                                                                            </w:div>
                                                                            <w:div w:id="178056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7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8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26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3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2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0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4" w:color="007AFF"/>
                                                                                <w:left w:val="single" w:sz="6" w:space="9" w:color="007AFF"/>
                                                                                <w:bottom w:val="single" w:sz="6" w:space="4" w:color="007AFF"/>
                                                                                <w:right w:val="single" w:sz="6" w:space="9" w:color="007AFF"/>
                                                                              </w:divBdr>
                                                                            </w:div>
                                                                            <w:div w:id="196210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94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98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92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71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73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9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71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4" w:color="007AFF"/>
                                                                                <w:left w:val="single" w:sz="6" w:space="9" w:color="007AFF"/>
                                                                                <w:bottom w:val="single" w:sz="6" w:space="4" w:color="007AFF"/>
                                                                                <w:right w:val="single" w:sz="6" w:space="9" w:color="007AFF"/>
                                                                              </w:divBdr>
                                                                            </w:div>
                                                                            <w:div w:id="186142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59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636053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272901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33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9185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7907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  <w:divsChild>
                                <w:div w:id="5365070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395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193863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10522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</w:div>
                                          </w:divsChild>
                                        </w:div>
                                        <w:div w:id="3572456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8439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15331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BB8C7"/>
                                                    <w:left w:val="single" w:sz="2" w:space="0" w:color="ABB8C7"/>
                                                    <w:bottom w:val="single" w:sz="2" w:space="0" w:color="ABB8C7"/>
                                                    <w:right w:val="single" w:sz="2" w:space="0" w:color="ABB8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845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224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8999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5385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</w:div>
                                          </w:divsChild>
                                        </w:div>
                                        <w:div w:id="12742911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189087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19509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BB8C7"/>
                                                    <w:left w:val="single" w:sz="2" w:space="0" w:color="ABB8C7"/>
                                                    <w:bottom w:val="single" w:sz="2" w:space="0" w:color="ABB8C7"/>
                                                    <w:right w:val="single" w:sz="2" w:space="0" w:color="ABB8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9903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124888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11900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2519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</w:div>
                                          </w:divsChild>
                                        </w:div>
                                        <w:div w:id="16299667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79267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18660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BB8C7"/>
                                                    <w:left w:val="single" w:sz="2" w:space="0" w:color="ABB8C7"/>
                                                    <w:bottom w:val="single" w:sz="2" w:space="0" w:color="ABB8C7"/>
                                                    <w:right w:val="single" w:sz="2" w:space="0" w:color="ABB8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61398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  <w:divsChild>
                                    <w:div w:id="5520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  <w:divsChild>
                                        <w:div w:id="6786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9830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</w:div>
                                          </w:divsChild>
                                        </w:div>
                                        <w:div w:id="15205872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BB8C7"/>
                                            <w:left w:val="single" w:sz="2" w:space="0" w:color="ABB8C7"/>
                                            <w:bottom w:val="single" w:sz="2" w:space="0" w:color="ABB8C7"/>
                                            <w:right w:val="single" w:sz="2" w:space="0" w:color="ABB8C7"/>
                                          </w:divBdr>
                                          <w:divsChild>
                                            <w:div w:id="14281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BB8C7"/>
                                                <w:left w:val="single" w:sz="2" w:space="0" w:color="ABB8C7"/>
                                                <w:bottom w:val="single" w:sz="2" w:space="0" w:color="ABB8C7"/>
                                                <w:right w:val="single" w:sz="2" w:space="0" w:color="ABB8C7"/>
                                              </w:divBdr>
                                              <w:divsChild>
                                                <w:div w:id="42044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BB8C7"/>
                                                    <w:left w:val="single" w:sz="2" w:space="0" w:color="ABB8C7"/>
                                                    <w:bottom w:val="single" w:sz="2" w:space="0" w:color="ABB8C7"/>
                                                    <w:right w:val="single" w:sz="2" w:space="0" w:color="ABB8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29139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SOCPEDAGOG</cp:lastModifiedBy>
  <cp:revision>21</cp:revision>
  <dcterms:created xsi:type="dcterms:W3CDTF">2020-12-20T15:53:00Z</dcterms:created>
  <dcterms:modified xsi:type="dcterms:W3CDTF">2022-09-02T05:32:00Z</dcterms:modified>
</cp:coreProperties>
</file>